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7AF" w14:textId="6702131E" w:rsidR="00F80CC8" w:rsidRPr="00E931E8" w:rsidRDefault="00F80CC8" w:rsidP="00F80CC8">
      <w:pPr>
        <w:jc w:val="both"/>
        <w:rPr>
          <w:rFonts w:ascii="Calibri" w:hAnsi="Calibri"/>
          <w:b/>
          <w:u w:val="single"/>
        </w:rPr>
      </w:pP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t xml:space="preserve">   </w:t>
      </w:r>
      <w:r w:rsidRPr="00E931E8">
        <w:rPr>
          <w:rFonts w:ascii="Calibri" w:hAnsi="Calibri"/>
          <w:u w:val="single"/>
        </w:rPr>
        <w:tab/>
        <w:t xml:space="preserve"> </w:t>
      </w:r>
      <w:r w:rsidRPr="00E931E8">
        <w:rPr>
          <w:rFonts w:ascii="Calibri" w:hAnsi="Calibri"/>
          <w:b/>
          <w:u w:val="single"/>
        </w:rPr>
        <w:t>JOB DESCRIPTION</w:t>
      </w:r>
    </w:p>
    <w:p w14:paraId="4D85C832" w14:textId="77777777" w:rsidR="00F80CC8" w:rsidRPr="009E0C3E" w:rsidRDefault="00F80CC8" w:rsidP="00F80CC8">
      <w:pPr>
        <w:rPr>
          <w:b/>
        </w:rPr>
      </w:pPr>
    </w:p>
    <w:tbl>
      <w:tblPr>
        <w:tblW w:w="0" w:type="auto"/>
        <w:tblLayout w:type="fixed"/>
        <w:tblCellMar>
          <w:left w:w="80" w:type="dxa"/>
          <w:right w:w="80" w:type="dxa"/>
        </w:tblCellMar>
        <w:tblLook w:val="0000" w:firstRow="0" w:lastRow="0" w:firstColumn="0" w:lastColumn="0" w:noHBand="0" w:noVBand="0"/>
      </w:tblPr>
      <w:tblGrid>
        <w:gridCol w:w="2240"/>
        <w:gridCol w:w="6484"/>
      </w:tblGrid>
      <w:tr w:rsidR="00F80CC8" w:rsidRPr="00C5268B" w14:paraId="6AAD12D7" w14:textId="77777777" w:rsidTr="002E7515">
        <w:trPr>
          <w:cantSplit/>
        </w:trPr>
        <w:tc>
          <w:tcPr>
            <w:tcW w:w="2240" w:type="dxa"/>
          </w:tcPr>
          <w:p w14:paraId="205DF4EA"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JOB TITLE:</w:t>
            </w:r>
          </w:p>
        </w:tc>
        <w:tc>
          <w:tcPr>
            <w:tcW w:w="6484" w:type="dxa"/>
          </w:tcPr>
          <w:p w14:paraId="4F898B2D" w14:textId="04FB2D7F" w:rsidR="00F80CC8" w:rsidRPr="00EC1947" w:rsidRDefault="00D00E98" w:rsidP="002E7515">
            <w:pPr>
              <w:spacing w:line="360" w:lineRule="auto"/>
              <w:jc w:val="both"/>
              <w:rPr>
                <w:rFonts w:ascii="Calibri" w:hAnsi="Calibri" w:cs="Arial"/>
                <w:bCs/>
              </w:rPr>
            </w:pPr>
            <w:r>
              <w:rPr>
                <w:rStyle w:val="normaltextrun"/>
                <w:rFonts w:ascii="Calibri" w:hAnsi="Calibri" w:cs="Calibri"/>
                <w:color w:val="000000"/>
                <w:sz w:val="22"/>
                <w:szCs w:val="22"/>
                <w:shd w:val="clear" w:color="auto" w:fill="FFFFFF"/>
              </w:rPr>
              <w:t>IT Services Technician</w:t>
            </w:r>
            <w:r>
              <w:rPr>
                <w:rStyle w:val="eop"/>
                <w:rFonts w:ascii="Calibri" w:hAnsi="Calibri" w:cs="Calibri"/>
                <w:color w:val="000000"/>
                <w:sz w:val="22"/>
                <w:szCs w:val="22"/>
                <w:shd w:val="clear" w:color="auto" w:fill="FFFFFF"/>
              </w:rPr>
              <w:t> </w:t>
            </w:r>
          </w:p>
        </w:tc>
      </w:tr>
      <w:tr w:rsidR="00F80CC8" w:rsidRPr="00C5268B" w14:paraId="42F203C7" w14:textId="77777777" w:rsidTr="002E7515">
        <w:trPr>
          <w:cantSplit/>
        </w:trPr>
        <w:tc>
          <w:tcPr>
            <w:tcW w:w="2240" w:type="dxa"/>
          </w:tcPr>
          <w:p w14:paraId="0CB8A59D"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HOURS OF WORK:</w:t>
            </w:r>
          </w:p>
        </w:tc>
        <w:tc>
          <w:tcPr>
            <w:tcW w:w="6484" w:type="dxa"/>
          </w:tcPr>
          <w:p w14:paraId="22B633E8" w14:textId="5B3F0044" w:rsidR="00F80CC8" w:rsidRPr="00EC1947" w:rsidRDefault="00D00E98" w:rsidP="002E7515">
            <w:pPr>
              <w:spacing w:line="360" w:lineRule="auto"/>
              <w:jc w:val="both"/>
              <w:rPr>
                <w:rFonts w:ascii="Calibri" w:hAnsi="Calibri" w:cs="Arial"/>
                <w:bCs/>
              </w:rPr>
            </w:pPr>
            <w:r>
              <w:rPr>
                <w:rStyle w:val="normaltextrun"/>
                <w:rFonts w:ascii="Calibri" w:hAnsi="Calibri" w:cs="Calibri"/>
                <w:color w:val="000000"/>
                <w:sz w:val="22"/>
                <w:szCs w:val="22"/>
                <w:shd w:val="clear" w:color="auto" w:fill="FFFFFF"/>
              </w:rPr>
              <w:t>37.5 hours per week</w:t>
            </w:r>
            <w:r>
              <w:rPr>
                <w:rStyle w:val="eop"/>
                <w:rFonts w:ascii="Calibri" w:hAnsi="Calibri" w:cs="Calibri"/>
                <w:color w:val="000000"/>
                <w:sz w:val="22"/>
                <w:szCs w:val="22"/>
                <w:shd w:val="clear" w:color="auto" w:fill="FFFFFF"/>
              </w:rPr>
              <w:t> </w:t>
            </w:r>
          </w:p>
        </w:tc>
      </w:tr>
      <w:tr w:rsidR="00F80CC8" w:rsidRPr="00C5268B" w14:paraId="22CDC2FA" w14:textId="77777777" w:rsidTr="002E7515">
        <w:trPr>
          <w:cantSplit/>
        </w:trPr>
        <w:tc>
          <w:tcPr>
            <w:tcW w:w="2240" w:type="dxa"/>
          </w:tcPr>
          <w:p w14:paraId="5987C17B"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REPORTS TO:</w:t>
            </w:r>
          </w:p>
        </w:tc>
        <w:tc>
          <w:tcPr>
            <w:tcW w:w="6484" w:type="dxa"/>
          </w:tcPr>
          <w:p w14:paraId="481683DE" w14:textId="79A44525" w:rsidR="00F80CC8" w:rsidRDefault="00D00E98" w:rsidP="002E7515">
            <w:pPr>
              <w:spacing w:line="360" w:lineRule="auto"/>
              <w:jc w:val="both"/>
              <w:rPr>
                <w:rFonts w:ascii="Calibri" w:hAnsi="Calibri" w:cs="Arial"/>
                <w:bCs/>
              </w:rPr>
            </w:pPr>
            <w:r>
              <w:rPr>
                <w:rStyle w:val="normaltextrun"/>
                <w:rFonts w:ascii="Calibri" w:hAnsi="Calibri" w:cs="Calibri"/>
                <w:color w:val="000000"/>
                <w:sz w:val="22"/>
                <w:szCs w:val="22"/>
                <w:shd w:val="clear" w:color="auto" w:fill="FFFFFF"/>
              </w:rPr>
              <w:t xml:space="preserve">IT </w:t>
            </w:r>
            <w:r w:rsidR="00570B6F">
              <w:rPr>
                <w:rStyle w:val="normaltextrun"/>
                <w:rFonts w:ascii="Calibri" w:hAnsi="Calibri" w:cs="Calibri"/>
                <w:color w:val="000000"/>
                <w:sz w:val="22"/>
                <w:szCs w:val="22"/>
                <w:shd w:val="clear" w:color="auto" w:fill="FFFFFF"/>
              </w:rPr>
              <w:t>Services</w:t>
            </w:r>
            <w:r>
              <w:rPr>
                <w:rStyle w:val="normaltextrun"/>
                <w:rFonts w:ascii="Calibri" w:hAnsi="Calibri" w:cs="Calibri"/>
                <w:color w:val="000000"/>
                <w:sz w:val="22"/>
                <w:szCs w:val="22"/>
                <w:shd w:val="clear" w:color="auto" w:fill="FFFFFF"/>
              </w:rPr>
              <w:t xml:space="preserve"> Manager</w:t>
            </w:r>
            <w:r>
              <w:rPr>
                <w:rStyle w:val="eop"/>
                <w:rFonts w:ascii="Calibri" w:hAnsi="Calibri" w:cs="Calibri"/>
                <w:color w:val="000000"/>
                <w:sz w:val="22"/>
                <w:szCs w:val="22"/>
                <w:shd w:val="clear" w:color="auto" w:fill="FFFFFF"/>
              </w:rPr>
              <w:t> </w:t>
            </w:r>
          </w:p>
        </w:tc>
      </w:tr>
      <w:tr w:rsidR="00F80CC8" w:rsidRPr="00C5268B" w14:paraId="7DAAD389" w14:textId="77777777" w:rsidTr="002E7515">
        <w:trPr>
          <w:cantSplit/>
        </w:trPr>
        <w:tc>
          <w:tcPr>
            <w:tcW w:w="2240" w:type="dxa"/>
          </w:tcPr>
          <w:p w14:paraId="4ABDB6CE" w14:textId="77777777" w:rsidR="00F80CC8" w:rsidRPr="00EC1947" w:rsidRDefault="00F80CC8" w:rsidP="002E7515">
            <w:pPr>
              <w:spacing w:line="360" w:lineRule="auto"/>
              <w:jc w:val="both"/>
              <w:rPr>
                <w:rFonts w:ascii="Calibri" w:hAnsi="Calibri" w:cs="Arial"/>
                <w:b/>
              </w:rPr>
            </w:pPr>
            <w:r>
              <w:rPr>
                <w:rFonts w:ascii="Calibri" w:hAnsi="Calibri" w:cs="Arial"/>
                <w:b/>
              </w:rPr>
              <w:t>WORKING WITH:</w:t>
            </w:r>
          </w:p>
        </w:tc>
        <w:tc>
          <w:tcPr>
            <w:tcW w:w="6484" w:type="dxa"/>
          </w:tcPr>
          <w:p w14:paraId="6B1AC956" w14:textId="1B0342D4" w:rsidR="00F80CC8" w:rsidRPr="00EC1947" w:rsidRDefault="00D00E98" w:rsidP="002E7515">
            <w:pPr>
              <w:spacing w:line="360" w:lineRule="auto"/>
              <w:jc w:val="both"/>
              <w:rPr>
                <w:rFonts w:ascii="Calibri" w:hAnsi="Calibri" w:cs="Arial"/>
                <w:bCs/>
              </w:rPr>
            </w:pPr>
            <w:r>
              <w:rPr>
                <w:rStyle w:val="normaltextrun"/>
                <w:rFonts w:ascii="Calibri" w:hAnsi="Calibri" w:cs="Calibri"/>
                <w:color w:val="000000"/>
                <w:sz w:val="22"/>
                <w:szCs w:val="22"/>
                <w:shd w:val="clear" w:color="auto" w:fill="FFFFFF"/>
              </w:rPr>
              <w:t>All Sure IT systems users</w:t>
            </w:r>
            <w:r>
              <w:rPr>
                <w:rStyle w:val="eop"/>
                <w:rFonts w:ascii="Calibri" w:hAnsi="Calibri" w:cs="Calibri"/>
                <w:color w:val="000000"/>
                <w:sz w:val="22"/>
                <w:szCs w:val="22"/>
                <w:shd w:val="clear" w:color="auto" w:fill="FFFFFF"/>
              </w:rPr>
              <w:t> </w:t>
            </w:r>
          </w:p>
        </w:tc>
      </w:tr>
      <w:tr w:rsidR="00F80CC8" w:rsidRPr="00C5268B" w14:paraId="25EA4D21" w14:textId="77777777" w:rsidTr="002E7515">
        <w:trPr>
          <w:cantSplit/>
        </w:trPr>
        <w:tc>
          <w:tcPr>
            <w:tcW w:w="2240" w:type="dxa"/>
          </w:tcPr>
          <w:p w14:paraId="1D82332C"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DEPARTMENT:</w:t>
            </w:r>
          </w:p>
        </w:tc>
        <w:tc>
          <w:tcPr>
            <w:tcW w:w="6484" w:type="dxa"/>
          </w:tcPr>
          <w:p w14:paraId="26F1D0F7" w14:textId="23CD02DF" w:rsidR="00F80CC8" w:rsidRPr="00EC1947" w:rsidRDefault="00D00E98" w:rsidP="002E7515">
            <w:pPr>
              <w:spacing w:line="360" w:lineRule="auto"/>
              <w:jc w:val="both"/>
              <w:rPr>
                <w:rFonts w:ascii="Calibri" w:hAnsi="Calibri" w:cs="Arial"/>
                <w:bCs/>
              </w:rPr>
            </w:pPr>
            <w:r>
              <w:rPr>
                <w:rStyle w:val="normaltextrun"/>
                <w:rFonts w:ascii="Calibri" w:hAnsi="Calibri" w:cs="Calibri"/>
                <w:color w:val="000000"/>
                <w:sz w:val="22"/>
                <w:szCs w:val="22"/>
                <w:shd w:val="clear" w:color="auto" w:fill="FFFFFF"/>
              </w:rPr>
              <w:t>Internal Systems and Security Operations</w:t>
            </w:r>
            <w:r>
              <w:rPr>
                <w:rStyle w:val="eop"/>
                <w:rFonts w:ascii="Calibri" w:hAnsi="Calibri" w:cs="Calibri"/>
                <w:color w:val="000000"/>
                <w:sz w:val="22"/>
                <w:szCs w:val="22"/>
                <w:shd w:val="clear" w:color="auto" w:fill="FFFFFF"/>
              </w:rPr>
              <w:t> </w:t>
            </w:r>
          </w:p>
        </w:tc>
      </w:tr>
      <w:tr w:rsidR="00F80CC8" w:rsidRPr="00C5268B" w14:paraId="4C9DC7A7" w14:textId="77777777" w:rsidTr="002E7515">
        <w:trPr>
          <w:cantSplit/>
          <w:trHeight w:val="152"/>
        </w:trPr>
        <w:tc>
          <w:tcPr>
            <w:tcW w:w="2240" w:type="dxa"/>
          </w:tcPr>
          <w:p w14:paraId="289DA3B6"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LOCATION:</w:t>
            </w:r>
          </w:p>
        </w:tc>
        <w:tc>
          <w:tcPr>
            <w:tcW w:w="6484" w:type="dxa"/>
          </w:tcPr>
          <w:p w14:paraId="429E43DA" w14:textId="20B9B27C" w:rsidR="00F80CC8" w:rsidRPr="00EC1947" w:rsidRDefault="00D00E98" w:rsidP="002E7515">
            <w:pPr>
              <w:spacing w:line="360" w:lineRule="auto"/>
              <w:jc w:val="both"/>
              <w:rPr>
                <w:rFonts w:ascii="Calibri" w:hAnsi="Calibri" w:cs="Arial"/>
                <w:bCs/>
              </w:rPr>
            </w:pPr>
            <w:r>
              <w:rPr>
                <w:rStyle w:val="normaltextrun"/>
                <w:rFonts w:ascii="Calibri" w:hAnsi="Calibri" w:cs="Calibri"/>
                <w:color w:val="000000"/>
                <w:sz w:val="22"/>
                <w:szCs w:val="22"/>
                <w:shd w:val="clear" w:color="auto" w:fill="FFFFFF"/>
              </w:rPr>
              <w:t>Guernsey or Jersey</w:t>
            </w:r>
          </w:p>
        </w:tc>
      </w:tr>
    </w:tbl>
    <w:p w14:paraId="5C013A1E" w14:textId="77777777" w:rsidR="00F80CC8" w:rsidRPr="00E931E8" w:rsidRDefault="00F80CC8" w:rsidP="00F80CC8">
      <w:pPr>
        <w:pBdr>
          <w:bottom w:val="single" w:sz="4" w:space="1" w:color="auto"/>
        </w:pBdr>
        <w:ind w:left="2160" w:hanging="2160"/>
        <w:jc w:val="both"/>
        <w:rPr>
          <w:rFonts w:ascii="Calibri" w:hAnsi="Calibri" w:cs="Arial"/>
        </w:rPr>
      </w:pPr>
    </w:p>
    <w:p w14:paraId="361F72AE" w14:textId="77777777" w:rsidR="00F80CC8" w:rsidRPr="00C5268B" w:rsidRDefault="00F80CC8" w:rsidP="00F80CC8">
      <w:pPr>
        <w:pStyle w:val="Heading2"/>
        <w:jc w:val="both"/>
        <w:rPr>
          <w:u w:val="single"/>
        </w:rPr>
      </w:pPr>
      <w:r w:rsidRPr="00C5268B">
        <w:t>JOB PURPOSE</w:t>
      </w:r>
    </w:p>
    <w:p w14:paraId="20A88AFC" w14:textId="2E6D6C74" w:rsidR="00F80CC8" w:rsidRDefault="00F80CC8" w:rsidP="00F80CC8">
      <w:pPr>
        <w:jc w:val="both"/>
        <w:rPr>
          <w:rFonts w:ascii="Calibri" w:hAnsi="Calibri"/>
          <w:sz w:val="22"/>
          <w:szCs w:val="22"/>
        </w:rPr>
      </w:pPr>
    </w:p>
    <w:p w14:paraId="36E67608" w14:textId="0AC6EA00" w:rsidR="00D00E98" w:rsidRDefault="00D00E98" w:rsidP="00F80CC8">
      <w:pPr>
        <w:jc w:val="both"/>
        <w:rPr>
          <w:rFonts w:ascii="Calibri" w:hAnsi="Calibri"/>
          <w:sz w:val="22"/>
          <w:szCs w:val="22"/>
        </w:rPr>
      </w:pPr>
      <w:r>
        <w:rPr>
          <w:rStyle w:val="normaltextrun"/>
          <w:rFonts w:ascii="Calibri" w:hAnsi="Calibri" w:cs="Calibri"/>
          <w:color w:val="000000"/>
          <w:sz w:val="22"/>
          <w:szCs w:val="22"/>
          <w:shd w:val="clear" w:color="auto" w:fill="FFFFFF"/>
        </w:rPr>
        <w:t>To support the development, management and maintenance of Sure internal IT systems and networks.</w:t>
      </w:r>
      <w:r>
        <w:rPr>
          <w:rStyle w:val="eop"/>
          <w:rFonts w:ascii="Calibri" w:hAnsi="Calibri" w:cs="Calibri"/>
          <w:color w:val="000000"/>
          <w:sz w:val="22"/>
          <w:szCs w:val="22"/>
          <w:shd w:val="clear" w:color="auto" w:fill="FFFFFF"/>
        </w:rPr>
        <w:t> </w:t>
      </w:r>
    </w:p>
    <w:p w14:paraId="72397C9D" w14:textId="77777777" w:rsidR="004F2ED7" w:rsidRPr="00C5268B" w:rsidRDefault="004F2ED7" w:rsidP="00F80CC8">
      <w:pPr>
        <w:jc w:val="both"/>
        <w:rPr>
          <w:rFonts w:ascii="Calibri" w:hAnsi="Calibri"/>
          <w:sz w:val="22"/>
          <w:szCs w:val="22"/>
        </w:rPr>
      </w:pPr>
    </w:p>
    <w:p w14:paraId="7CE8AFF3" w14:textId="6822FD70" w:rsidR="00F80CC8" w:rsidRDefault="00F80CC8" w:rsidP="00F80CC8">
      <w:pPr>
        <w:pStyle w:val="Heading2"/>
        <w:jc w:val="both"/>
      </w:pPr>
      <w:r w:rsidRPr="00C5268B">
        <w:t>MAIN DUTIES AND RESPONSIBILITIES</w:t>
      </w:r>
    </w:p>
    <w:p w14:paraId="216197D1" w14:textId="1A2571C3" w:rsidR="00D00E98" w:rsidRPr="00D00E98" w:rsidRDefault="00D00E98" w:rsidP="00D00E98">
      <w:pPr>
        <w:rPr>
          <w:lang w:val="en-GB"/>
        </w:rPr>
      </w:pPr>
      <w:r>
        <w:rPr>
          <w:rStyle w:val="normaltextrun"/>
          <w:rFonts w:ascii="Calibri" w:hAnsi="Calibri" w:cs="Calibri"/>
          <w:b/>
          <w:bCs/>
          <w:color w:val="000000"/>
          <w:sz w:val="22"/>
          <w:szCs w:val="22"/>
          <w:shd w:val="clear" w:color="auto" w:fill="FFFFFF"/>
        </w:rPr>
        <w:t>Principal Accountabilities</w:t>
      </w:r>
      <w:r>
        <w:rPr>
          <w:rStyle w:val="eop"/>
          <w:rFonts w:ascii="Calibri" w:hAnsi="Calibri" w:cs="Calibri"/>
          <w:color w:val="000000"/>
          <w:sz w:val="22"/>
          <w:szCs w:val="22"/>
          <w:shd w:val="clear" w:color="auto" w:fill="FFFFFF"/>
        </w:rPr>
        <w:t> </w:t>
      </w:r>
    </w:p>
    <w:p w14:paraId="66785A93" w14:textId="77777777" w:rsidR="00D00E98" w:rsidRPr="009B395B" w:rsidRDefault="00D00E98" w:rsidP="009022E5">
      <w:pPr>
        <w:pStyle w:val="ListBullet"/>
        <w:numPr>
          <w:ilvl w:val="0"/>
          <w:numId w:val="0"/>
        </w:numPr>
        <w:spacing w:after="0"/>
        <w:ind w:left="216" w:hanging="216"/>
        <w:jc w:val="both"/>
        <w:rPr>
          <w:rFonts w:asciiTheme="majorHAnsi" w:hAnsiTheme="majorHAnsi" w:cstheme="majorHAnsi"/>
          <w:sz w:val="22"/>
          <w:szCs w:val="22"/>
        </w:rPr>
      </w:pPr>
      <w:r w:rsidRPr="009B395B">
        <w:rPr>
          <w:rFonts w:asciiTheme="majorHAnsi" w:hAnsiTheme="majorHAnsi" w:cstheme="majorHAnsi"/>
          <w:sz w:val="22"/>
          <w:szCs w:val="22"/>
        </w:rPr>
        <w:t xml:space="preserve">Specifically but not restricted </w:t>
      </w:r>
      <w:proofErr w:type="gramStart"/>
      <w:r w:rsidRPr="009B395B">
        <w:rPr>
          <w:rFonts w:asciiTheme="majorHAnsi" w:hAnsiTheme="majorHAnsi" w:cstheme="majorHAnsi"/>
          <w:sz w:val="22"/>
          <w:szCs w:val="22"/>
        </w:rPr>
        <w:t>to:-</w:t>
      </w:r>
      <w:proofErr w:type="gramEnd"/>
      <w:r w:rsidRPr="009B395B">
        <w:rPr>
          <w:rFonts w:asciiTheme="majorHAnsi" w:hAnsiTheme="majorHAnsi" w:cstheme="majorHAnsi"/>
          <w:sz w:val="22"/>
          <w:szCs w:val="22"/>
        </w:rPr>
        <w:t> </w:t>
      </w:r>
    </w:p>
    <w:p w14:paraId="3237B52F"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Deploy and manage Sure endpoints via SCCM and Microsoft Intune </w:t>
      </w:r>
    </w:p>
    <w:p w14:paraId="1E2EA89D"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Application management via SCCM and Intune </w:t>
      </w:r>
    </w:p>
    <w:p w14:paraId="7F074F05"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Assist with OS and application patch management via SCCM and Intune </w:t>
      </w:r>
    </w:p>
    <w:p w14:paraId="37F39B89"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 xml:space="preserve">Assist with design and repackaging of updates and baseline </w:t>
      </w:r>
      <w:proofErr w:type="gramStart"/>
      <w:r w:rsidRPr="009B395B">
        <w:rPr>
          <w:rFonts w:asciiTheme="majorHAnsi" w:hAnsiTheme="majorHAnsi" w:cstheme="majorHAnsi"/>
          <w:sz w:val="22"/>
          <w:szCs w:val="22"/>
        </w:rPr>
        <w:t>builds</w:t>
      </w:r>
      <w:proofErr w:type="gramEnd"/>
      <w:r w:rsidRPr="009B395B">
        <w:rPr>
          <w:rFonts w:asciiTheme="majorHAnsi" w:hAnsiTheme="majorHAnsi" w:cstheme="majorHAnsi"/>
          <w:sz w:val="22"/>
          <w:szCs w:val="22"/>
        </w:rPr>
        <w:t> </w:t>
      </w:r>
    </w:p>
    <w:p w14:paraId="0D4E908C" w14:textId="4A5B9F1B"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Support management of Exchange Online </w:t>
      </w:r>
    </w:p>
    <w:p w14:paraId="1A0C11E5"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Support Office 365 for the Sure group  </w:t>
      </w:r>
    </w:p>
    <w:p w14:paraId="5C173929"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Support business functions within Dynamics 365 Platform as a Service </w:t>
      </w:r>
    </w:p>
    <w:p w14:paraId="01F8B1DD"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Managing public cloud services within Azure  </w:t>
      </w:r>
    </w:p>
    <w:p w14:paraId="3CCC2834"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Assist with identity and access management, via Active Directory and Azure AD </w:t>
      </w:r>
    </w:p>
    <w:p w14:paraId="7F2F2037"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Support risk-based access via Conditional Access </w:t>
      </w:r>
    </w:p>
    <w:p w14:paraId="4DF3E035"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Management of internal SQL cluster and associated databases </w:t>
      </w:r>
    </w:p>
    <w:p w14:paraId="1FED1F68"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 xml:space="preserve">Support Sure IT Helpdesk, managing user requests aligned with ITIL </w:t>
      </w:r>
      <w:proofErr w:type="gramStart"/>
      <w:r w:rsidRPr="009B395B">
        <w:rPr>
          <w:rFonts w:asciiTheme="majorHAnsi" w:hAnsiTheme="majorHAnsi" w:cstheme="majorHAnsi"/>
          <w:sz w:val="22"/>
          <w:szCs w:val="22"/>
        </w:rPr>
        <w:t>framework</w:t>
      </w:r>
      <w:proofErr w:type="gramEnd"/>
      <w:r w:rsidRPr="009B395B">
        <w:rPr>
          <w:rFonts w:asciiTheme="majorHAnsi" w:hAnsiTheme="majorHAnsi" w:cstheme="majorHAnsi"/>
          <w:sz w:val="22"/>
          <w:szCs w:val="22"/>
        </w:rPr>
        <w:t> </w:t>
      </w:r>
    </w:p>
    <w:p w14:paraId="66DA9D90"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 xml:space="preserve">Support the management of Data Protection tools and services and including classification and </w:t>
      </w:r>
      <w:proofErr w:type="gramStart"/>
      <w:r w:rsidRPr="009B395B">
        <w:rPr>
          <w:rFonts w:asciiTheme="majorHAnsi" w:hAnsiTheme="majorHAnsi" w:cstheme="majorHAnsi"/>
          <w:sz w:val="22"/>
          <w:szCs w:val="22"/>
        </w:rPr>
        <w:t>DLP</w:t>
      </w:r>
      <w:proofErr w:type="gramEnd"/>
      <w:r w:rsidRPr="009B395B">
        <w:rPr>
          <w:rFonts w:asciiTheme="majorHAnsi" w:hAnsiTheme="majorHAnsi" w:cstheme="majorHAnsi"/>
          <w:sz w:val="22"/>
          <w:szCs w:val="22"/>
        </w:rPr>
        <w:t> </w:t>
      </w:r>
    </w:p>
    <w:p w14:paraId="6BDB93C6"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 xml:space="preserve">Deploy and build Virtual Machines within VMware including capacity </w:t>
      </w:r>
      <w:proofErr w:type="gramStart"/>
      <w:r w:rsidRPr="009B395B">
        <w:rPr>
          <w:rFonts w:asciiTheme="majorHAnsi" w:hAnsiTheme="majorHAnsi" w:cstheme="majorHAnsi"/>
          <w:sz w:val="22"/>
          <w:szCs w:val="22"/>
        </w:rPr>
        <w:t>management</w:t>
      </w:r>
      <w:proofErr w:type="gramEnd"/>
      <w:r w:rsidRPr="009B395B">
        <w:rPr>
          <w:rFonts w:asciiTheme="majorHAnsi" w:hAnsiTheme="majorHAnsi" w:cstheme="majorHAnsi"/>
          <w:sz w:val="22"/>
          <w:szCs w:val="22"/>
        </w:rPr>
        <w:t> </w:t>
      </w:r>
    </w:p>
    <w:p w14:paraId="61C0F370"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 xml:space="preserve">Support Sure Business continuity </w:t>
      </w:r>
      <w:proofErr w:type="gramStart"/>
      <w:r w:rsidRPr="009B395B">
        <w:rPr>
          <w:rFonts w:asciiTheme="majorHAnsi" w:hAnsiTheme="majorHAnsi" w:cstheme="majorHAnsi"/>
          <w:sz w:val="22"/>
          <w:szCs w:val="22"/>
        </w:rPr>
        <w:t>program</w:t>
      </w:r>
      <w:proofErr w:type="gramEnd"/>
      <w:r w:rsidRPr="009B395B">
        <w:rPr>
          <w:rFonts w:asciiTheme="majorHAnsi" w:hAnsiTheme="majorHAnsi" w:cstheme="majorHAnsi"/>
          <w:sz w:val="22"/>
          <w:szCs w:val="22"/>
        </w:rPr>
        <w:t> </w:t>
      </w:r>
    </w:p>
    <w:p w14:paraId="4247E7BA"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 xml:space="preserve">Assist Sure backup program and associated </w:t>
      </w:r>
      <w:proofErr w:type="gramStart"/>
      <w:r w:rsidRPr="009B395B">
        <w:rPr>
          <w:rFonts w:asciiTheme="majorHAnsi" w:hAnsiTheme="majorHAnsi" w:cstheme="majorHAnsi"/>
          <w:sz w:val="22"/>
          <w:szCs w:val="22"/>
        </w:rPr>
        <w:t>tools</w:t>
      </w:r>
      <w:proofErr w:type="gramEnd"/>
      <w:r w:rsidRPr="009B395B">
        <w:rPr>
          <w:rFonts w:asciiTheme="majorHAnsi" w:hAnsiTheme="majorHAnsi" w:cstheme="majorHAnsi"/>
          <w:sz w:val="22"/>
          <w:szCs w:val="22"/>
        </w:rPr>
        <w:t> </w:t>
      </w:r>
    </w:p>
    <w:p w14:paraId="5B91B4D1"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To be aware of performance standards for the group. </w:t>
      </w:r>
    </w:p>
    <w:p w14:paraId="7FD2A57E" w14:textId="575E2258"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To attain and maintain at least one relevant technical professional qualification. </w:t>
      </w:r>
    </w:p>
    <w:p w14:paraId="1F947C34" w14:textId="77777777" w:rsidR="00D00E98" w:rsidRPr="00D00E98" w:rsidRDefault="00D00E98" w:rsidP="00D00E98">
      <w:pPr>
        <w:rPr>
          <w:lang w:val="en-GB"/>
        </w:rPr>
      </w:pPr>
    </w:p>
    <w:p w14:paraId="2268D21A" w14:textId="3F6FFBE2" w:rsidR="00F80CC8" w:rsidRPr="00695537" w:rsidRDefault="00F80CC8" w:rsidP="00F80CC8">
      <w:pPr>
        <w:jc w:val="both"/>
        <w:rPr>
          <w:rFonts w:ascii="Calibri" w:hAnsi="Calibri" w:cs="Calibri"/>
          <w:bCs/>
          <w:sz w:val="22"/>
          <w:szCs w:val="22"/>
        </w:rPr>
      </w:pPr>
      <w:r w:rsidRPr="00695537">
        <w:rPr>
          <w:rFonts w:ascii="Calibri" w:hAnsi="Calibri" w:cs="Calibri"/>
          <w:bCs/>
          <w:sz w:val="22"/>
          <w:szCs w:val="22"/>
        </w:rPr>
        <w:t>In addition, the person will be required to</w:t>
      </w:r>
      <w:r w:rsidR="00C74BB2">
        <w:rPr>
          <w:rFonts w:ascii="Calibri" w:hAnsi="Calibri" w:cs="Calibri"/>
          <w:bCs/>
          <w:sz w:val="22"/>
          <w:szCs w:val="22"/>
        </w:rPr>
        <w:t>:</w:t>
      </w:r>
    </w:p>
    <w:p w14:paraId="2A50EAF1"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licence and other regulatory rules applying to the position.</w:t>
      </w:r>
    </w:p>
    <w:p w14:paraId="7D51DB91"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 xml:space="preserve">Understand and comply with the Data Protection Law as it relates to the </w:t>
      </w:r>
      <w:proofErr w:type="gramStart"/>
      <w:r w:rsidRPr="004E2DC3">
        <w:rPr>
          <w:rFonts w:ascii="Calibri" w:hAnsi="Calibri" w:cs="Calibri"/>
          <w:sz w:val="22"/>
          <w:szCs w:val="22"/>
        </w:rPr>
        <w:t>position</w:t>
      </w:r>
      <w:proofErr w:type="gramEnd"/>
    </w:p>
    <w:p w14:paraId="48613679"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Health and Safety responsibilities relevant to the role as defined in the Sure Safety Policy</w:t>
      </w:r>
    </w:p>
    <w:p w14:paraId="54738FE8"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Work in accordance with the safety procedures and safe working policies of Sure</w:t>
      </w:r>
    </w:p>
    <w:p w14:paraId="706489D9"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lastRenderedPageBreak/>
        <w:t>Undertake appropriate security awareness training covering information security, data protection, financial crime and payment card data and comply with their information security responsibilities. This awareness training includes understanding of the incident reporting process to be followed in the event of the employee suspecting, causing, or discovering an information security incident.</w:t>
      </w:r>
    </w:p>
    <w:p w14:paraId="5C09507A" w14:textId="77777777" w:rsidR="00F80CC8" w:rsidRPr="004E2DC3" w:rsidRDefault="00F80CC8" w:rsidP="00F80CC8">
      <w:pPr>
        <w:pStyle w:val="BodyText"/>
        <w:spacing w:after="0"/>
        <w:jc w:val="both"/>
        <w:rPr>
          <w:rFonts w:ascii="Calibri" w:hAnsi="Calibri" w:cs="Calibri"/>
          <w:sz w:val="22"/>
          <w:szCs w:val="22"/>
        </w:rPr>
      </w:pPr>
    </w:p>
    <w:p w14:paraId="6C6141E4" w14:textId="77777777" w:rsidR="00F80CC8" w:rsidRPr="004E2DC3" w:rsidRDefault="00F80CC8" w:rsidP="00F80CC8">
      <w:pPr>
        <w:pStyle w:val="BodyText"/>
        <w:spacing w:after="0"/>
        <w:jc w:val="both"/>
        <w:rPr>
          <w:rFonts w:ascii="Calibri" w:hAnsi="Calibri" w:cs="Calibri"/>
          <w:sz w:val="22"/>
          <w:szCs w:val="22"/>
        </w:rPr>
      </w:pPr>
      <w:r w:rsidRPr="004E2DC3">
        <w:rPr>
          <w:rFonts w:ascii="Calibri" w:hAnsi="Calibri" w:cs="Calibri"/>
          <w:sz w:val="22"/>
          <w:szCs w:val="22"/>
        </w:rPr>
        <w:t>Due to the nature of this position, the postholder must hold a satisfactory</w:t>
      </w:r>
      <w:r w:rsidRPr="004E2DC3">
        <w:rPr>
          <w:rFonts w:ascii="Calibri" w:hAnsi="Calibri" w:cs="Calibri"/>
          <w:i/>
          <w:sz w:val="22"/>
          <w:szCs w:val="22"/>
        </w:rPr>
        <w:t xml:space="preserve"> </w:t>
      </w:r>
      <w:r w:rsidRPr="004E2DC3">
        <w:rPr>
          <w:rFonts w:ascii="Calibri" w:hAnsi="Calibri" w:cs="Calibri"/>
          <w:sz w:val="22"/>
          <w:szCs w:val="22"/>
        </w:rPr>
        <w:t>Basic Police Disclosure. All disclosures of a criminal background are treated with the strictest confidence and checks will only be made in connection with suitability for a post and for no other purpose.</w:t>
      </w:r>
    </w:p>
    <w:p w14:paraId="6A29C568" w14:textId="77777777" w:rsidR="00F80CC8" w:rsidRPr="004E2DC3" w:rsidRDefault="00F80CC8" w:rsidP="00F80CC8">
      <w:pPr>
        <w:pStyle w:val="BodyText"/>
        <w:spacing w:after="0"/>
        <w:jc w:val="both"/>
        <w:rPr>
          <w:rFonts w:ascii="Calibri" w:hAnsi="Calibri" w:cs="Calibri"/>
          <w:i/>
          <w:sz w:val="22"/>
          <w:szCs w:val="22"/>
        </w:rPr>
      </w:pPr>
      <w:r w:rsidRPr="004E2DC3">
        <w:rPr>
          <w:rFonts w:ascii="Calibri" w:hAnsi="Calibri" w:cs="Calibri"/>
          <w:sz w:val="22"/>
          <w:szCs w:val="22"/>
        </w:rPr>
        <w:t>Convictions likely to be considered relevant to this post include dishonesty and those indicating a breach of trust, due to the security requirements of the role</w:t>
      </w:r>
      <w:r w:rsidRPr="004E2DC3">
        <w:rPr>
          <w:rFonts w:ascii="Calibri" w:hAnsi="Calibri" w:cs="Calibri"/>
          <w:i/>
          <w:sz w:val="22"/>
          <w:szCs w:val="22"/>
        </w:rPr>
        <w:t>.</w:t>
      </w:r>
    </w:p>
    <w:p w14:paraId="5F87111A" w14:textId="77777777" w:rsidR="00F80CC8" w:rsidRPr="004E2DC3" w:rsidRDefault="00F80CC8" w:rsidP="00F80CC8">
      <w:pPr>
        <w:jc w:val="both"/>
        <w:rPr>
          <w:rFonts w:ascii="Calibri" w:hAnsi="Calibri" w:cs="Calibri"/>
          <w:sz w:val="22"/>
          <w:szCs w:val="22"/>
        </w:rPr>
      </w:pPr>
      <w:r w:rsidRPr="004E2DC3">
        <w:rPr>
          <w:rFonts w:ascii="Calibri" w:hAnsi="Calibri" w:cs="Calibri"/>
          <w:iCs/>
          <w:sz w:val="22"/>
          <w:szCs w:val="22"/>
        </w:rPr>
        <w:t>Please note that d</w:t>
      </w:r>
      <w:r w:rsidRPr="004E2DC3">
        <w:rPr>
          <w:rFonts w:ascii="Calibri" w:hAnsi="Calibri" w:cs="Calibri"/>
          <w:sz w:val="22"/>
          <w:szCs w:val="22"/>
        </w:rPr>
        <w:t>isclosure of a criminal record will not necessarily debar you from employment in this post – this will depend on the nature of the offence/s and the circumstances surrounding it/them.</w:t>
      </w:r>
    </w:p>
    <w:p w14:paraId="5BA808FB" w14:textId="2F00E732" w:rsidR="00F80CC8" w:rsidRDefault="00F80CC8" w:rsidP="00F80CC8">
      <w:pPr>
        <w:jc w:val="both"/>
        <w:rPr>
          <w:rFonts w:ascii="Calibri" w:hAnsi="Calibri" w:cs="Calibri"/>
          <w:sz w:val="22"/>
          <w:szCs w:val="22"/>
        </w:rPr>
      </w:pPr>
    </w:p>
    <w:p w14:paraId="56757B28" w14:textId="77777777" w:rsidR="009B395B" w:rsidRPr="004E2DC3" w:rsidRDefault="009B395B" w:rsidP="009B395B">
      <w:pPr>
        <w:jc w:val="both"/>
        <w:rPr>
          <w:rFonts w:ascii="Calibri" w:hAnsi="Calibri" w:cs="Calibri"/>
          <w:b/>
          <w:sz w:val="22"/>
          <w:szCs w:val="22"/>
        </w:rPr>
      </w:pPr>
      <w:r>
        <w:rPr>
          <w:rStyle w:val="eop"/>
          <w:rFonts w:ascii="Calibri" w:hAnsi="Calibri" w:cs="Calibri"/>
          <w:sz w:val="22"/>
          <w:szCs w:val="22"/>
        </w:rPr>
        <w:t> </w:t>
      </w:r>
      <w:r>
        <w:rPr>
          <w:rFonts w:ascii="Calibri" w:hAnsi="Calibri" w:cs="Calibri"/>
          <w:b/>
          <w:sz w:val="22"/>
          <w:szCs w:val="22"/>
        </w:rPr>
        <w:t>THE WAY WE DO THINGS</w:t>
      </w:r>
    </w:p>
    <w:p w14:paraId="74029FDE" w14:textId="77777777" w:rsidR="009B395B" w:rsidRDefault="009B395B" w:rsidP="009B395B">
      <w:pPr>
        <w:pStyle w:val="ListBullet"/>
        <w:spacing w:after="0"/>
        <w:jc w:val="both"/>
        <w:rPr>
          <w:rFonts w:ascii="Calibri" w:hAnsi="Calibri" w:cs="Calibri"/>
          <w:sz w:val="22"/>
          <w:szCs w:val="22"/>
        </w:rPr>
      </w:pPr>
      <w:r w:rsidRPr="001B15CE">
        <w:rPr>
          <w:rFonts w:ascii="Calibri" w:hAnsi="Calibri" w:cs="Calibri"/>
          <w:sz w:val="22"/>
          <w:szCs w:val="22"/>
        </w:rPr>
        <w:t xml:space="preserve">We work together as One Team, </w:t>
      </w:r>
    </w:p>
    <w:p w14:paraId="23BC0EE5" w14:textId="77777777" w:rsidR="009B395B" w:rsidRDefault="009B395B" w:rsidP="009B395B">
      <w:pPr>
        <w:pStyle w:val="ListBullet"/>
        <w:spacing w:after="0"/>
        <w:jc w:val="both"/>
        <w:rPr>
          <w:rFonts w:ascii="Calibri" w:hAnsi="Calibri" w:cs="Calibri"/>
          <w:sz w:val="22"/>
          <w:szCs w:val="22"/>
        </w:rPr>
      </w:pPr>
      <w:r w:rsidRPr="001B15CE">
        <w:rPr>
          <w:rFonts w:ascii="Calibri" w:hAnsi="Calibri" w:cs="Calibri"/>
          <w:sz w:val="22"/>
          <w:szCs w:val="22"/>
        </w:rPr>
        <w:t xml:space="preserve">We strive for Customer Satisfaction, </w:t>
      </w:r>
    </w:p>
    <w:p w14:paraId="00943BCA" w14:textId="77777777" w:rsidR="009B395B" w:rsidRDefault="009B395B" w:rsidP="009B395B">
      <w:pPr>
        <w:pStyle w:val="ListBullet"/>
        <w:spacing w:after="0"/>
        <w:jc w:val="both"/>
        <w:rPr>
          <w:rFonts w:ascii="Calibri" w:hAnsi="Calibri" w:cs="Calibri"/>
          <w:sz w:val="22"/>
          <w:szCs w:val="22"/>
        </w:rPr>
      </w:pPr>
      <w:r w:rsidRPr="001B15CE">
        <w:rPr>
          <w:rFonts w:ascii="Calibri" w:hAnsi="Calibri" w:cs="Calibri"/>
          <w:sz w:val="22"/>
          <w:szCs w:val="22"/>
        </w:rPr>
        <w:t xml:space="preserve">We are Reliable, </w:t>
      </w:r>
    </w:p>
    <w:p w14:paraId="51C66AA1" w14:textId="77777777" w:rsidR="009B395B" w:rsidRDefault="009B395B" w:rsidP="009B395B">
      <w:pPr>
        <w:pStyle w:val="ListBullet"/>
        <w:spacing w:after="0"/>
        <w:jc w:val="both"/>
        <w:rPr>
          <w:rFonts w:ascii="Calibri" w:hAnsi="Calibri" w:cs="Calibri"/>
          <w:sz w:val="22"/>
          <w:szCs w:val="22"/>
        </w:rPr>
      </w:pPr>
      <w:r w:rsidRPr="001B15CE">
        <w:rPr>
          <w:rFonts w:ascii="Calibri" w:hAnsi="Calibri" w:cs="Calibri"/>
          <w:sz w:val="22"/>
          <w:szCs w:val="22"/>
        </w:rPr>
        <w:t xml:space="preserve">We have a Passion for Technology &amp; Learning </w:t>
      </w:r>
    </w:p>
    <w:p w14:paraId="43F58FCF" w14:textId="77777777" w:rsidR="009B395B" w:rsidRDefault="009B395B" w:rsidP="009B395B">
      <w:pPr>
        <w:pStyle w:val="ListBullet"/>
        <w:spacing w:after="0"/>
        <w:jc w:val="both"/>
        <w:rPr>
          <w:rFonts w:ascii="Calibri" w:hAnsi="Calibri" w:cs="Calibri"/>
          <w:sz w:val="22"/>
          <w:szCs w:val="22"/>
        </w:rPr>
      </w:pPr>
      <w:r w:rsidRPr="001B15CE">
        <w:rPr>
          <w:rFonts w:ascii="Calibri" w:hAnsi="Calibri" w:cs="Calibri"/>
          <w:sz w:val="22"/>
          <w:szCs w:val="22"/>
        </w:rPr>
        <w:t>We are Community &amp; Sustainability Focused</w:t>
      </w:r>
    </w:p>
    <w:p w14:paraId="2D331619" w14:textId="3E9ADE07" w:rsidR="009B395B" w:rsidRDefault="009B395B" w:rsidP="009B395B">
      <w:pPr>
        <w:pStyle w:val="paragraph"/>
        <w:spacing w:before="0" w:beforeAutospacing="0" w:after="0" w:afterAutospacing="0"/>
        <w:ind w:left="225"/>
        <w:jc w:val="both"/>
        <w:textAlignment w:val="baseline"/>
        <w:rPr>
          <w:rFonts w:ascii="Segoe UI" w:hAnsi="Segoe UI" w:cs="Segoe UI"/>
          <w:sz w:val="18"/>
          <w:szCs w:val="18"/>
        </w:rPr>
      </w:pPr>
    </w:p>
    <w:p w14:paraId="54890F4C" w14:textId="6F716E61" w:rsidR="009B395B" w:rsidRDefault="009B395B" w:rsidP="009B395B">
      <w:pPr>
        <w:pStyle w:val="paragraph"/>
        <w:spacing w:before="0" w:beforeAutospacing="0" w:after="0" w:afterAutospacing="0"/>
        <w:jc w:val="both"/>
        <w:textAlignment w:val="baseline"/>
        <w:rPr>
          <w:rStyle w:val="normaltextrun"/>
          <w:rFonts w:ascii="Calibri" w:hAnsi="Calibri" w:cs="Calibri"/>
          <w:b/>
          <w:bCs/>
          <w:sz w:val="22"/>
          <w:szCs w:val="22"/>
        </w:rPr>
      </w:pPr>
      <w:r>
        <w:rPr>
          <w:rStyle w:val="normaltextrun"/>
          <w:rFonts w:ascii="Calibri" w:hAnsi="Calibri" w:cs="Calibri"/>
          <w:b/>
          <w:bCs/>
          <w:sz w:val="22"/>
          <w:szCs w:val="22"/>
        </w:rPr>
        <w:t>QUALIFICATIONS, SKILLS &amp; EXPERIENCE</w:t>
      </w:r>
    </w:p>
    <w:p w14:paraId="4E05CDCD" w14:textId="4FB50AF0" w:rsidR="009B395B" w:rsidRPr="009B395B" w:rsidRDefault="009B395B" w:rsidP="009B395B">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rPr>
      </w:pPr>
      <w:r w:rsidRPr="009B395B">
        <w:rPr>
          <w:rStyle w:val="normaltextrun"/>
          <w:rFonts w:ascii="Calibri" w:hAnsi="Calibri" w:cs="Calibri"/>
          <w:color w:val="000000"/>
          <w:sz w:val="22"/>
          <w:szCs w:val="22"/>
          <w:shd w:val="clear" w:color="auto" w:fill="FFFFFF"/>
        </w:rPr>
        <w:t>Education/Qualifications:</w:t>
      </w:r>
      <w:r w:rsidRPr="009B395B">
        <w:rPr>
          <w:rStyle w:val="eop"/>
          <w:rFonts w:ascii="Calibri" w:hAnsi="Calibri" w:cs="Calibri"/>
          <w:color w:val="000000"/>
          <w:sz w:val="22"/>
          <w:szCs w:val="22"/>
          <w:shd w:val="clear" w:color="auto" w:fill="FFFFFF"/>
        </w:rPr>
        <w:t> </w:t>
      </w:r>
    </w:p>
    <w:p w14:paraId="219D4ED7" w14:textId="51BDF619"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High level qualification in computer science, networking or information security or related field is desirable but not essential. </w:t>
      </w:r>
    </w:p>
    <w:p w14:paraId="2AE64B8C"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Professional Information or Cyber Security accreditation is desirable but not essential. </w:t>
      </w:r>
    </w:p>
    <w:p w14:paraId="5FED1199"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Professional IT accreditations are desirable but not essential. </w:t>
      </w:r>
    </w:p>
    <w:p w14:paraId="21E69C33" w14:textId="77777777" w:rsidR="009B395B" w:rsidRDefault="009B395B" w:rsidP="009B395B">
      <w:pPr>
        <w:pStyle w:val="paragraph"/>
        <w:spacing w:before="0" w:beforeAutospacing="0" w:after="0" w:afterAutospacing="0"/>
        <w:jc w:val="both"/>
        <w:textAlignment w:val="baseline"/>
        <w:rPr>
          <w:rFonts w:ascii="Segoe UI" w:hAnsi="Segoe UI" w:cs="Segoe UI"/>
          <w:sz w:val="18"/>
          <w:szCs w:val="18"/>
        </w:rPr>
      </w:pPr>
    </w:p>
    <w:p w14:paraId="4CB3D461" w14:textId="77777777" w:rsidR="009B395B" w:rsidRDefault="009B395B" w:rsidP="009B395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Skills and experience required:</w:t>
      </w:r>
      <w:r>
        <w:rPr>
          <w:rStyle w:val="eop"/>
          <w:rFonts w:ascii="Calibri" w:hAnsi="Calibri" w:cs="Calibri"/>
          <w:sz w:val="22"/>
          <w:szCs w:val="22"/>
        </w:rPr>
        <w:t> </w:t>
      </w:r>
    </w:p>
    <w:p w14:paraId="29E76F3F" w14:textId="77777777" w:rsidR="009B395B" w:rsidRPr="009B395B" w:rsidRDefault="009B395B" w:rsidP="009B395B">
      <w:pPr>
        <w:pStyle w:val="paragraph"/>
        <w:spacing w:before="0" w:beforeAutospacing="0" w:after="0" w:afterAutospacing="0"/>
        <w:jc w:val="both"/>
        <w:textAlignment w:val="baseline"/>
        <w:rPr>
          <w:rFonts w:asciiTheme="majorHAnsi" w:hAnsiTheme="majorHAnsi" w:cstheme="majorHAnsi"/>
          <w:sz w:val="22"/>
          <w:szCs w:val="22"/>
        </w:rPr>
      </w:pPr>
      <w:r w:rsidRPr="009B395B">
        <w:rPr>
          <w:rStyle w:val="normaltextrun"/>
          <w:rFonts w:asciiTheme="majorHAnsi" w:hAnsiTheme="majorHAnsi" w:cstheme="majorHAnsi"/>
          <w:color w:val="000000"/>
          <w:sz w:val="22"/>
          <w:szCs w:val="22"/>
        </w:rPr>
        <w:t>Essential:</w:t>
      </w:r>
      <w:r w:rsidRPr="009B395B">
        <w:rPr>
          <w:rStyle w:val="eop"/>
          <w:rFonts w:asciiTheme="majorHAnsi" w:hAnsiTheme="majorHAnsi" w:cstheme="majorHAnsi"/>
          <w:color w:val="000000"/>
          <w:sz w:val="22"/>
          <w:szCs w:val="22"/>
        </w:rPr>
        <w:t> </w:t>
      </w:r>
    </w:p>
    <w:p w14:paraId="2EA38DD8"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 xml:space="preserve">Experience deploying and managing endpoints via SCCM and Microsoft Intune including Hybrid joined </w:t>
      </w:r>
      <w:proofErr w:type="gramStart"/>
      <w:r w:rsidRPr="009B395B">
        <w:rPr>
          <w:rFonts w:asciiTheme="majorHAnsi" w:hAnsiTheme="majorHAnsi" w:cstheme="majorHAnsi"/>
          <w:sz w:val="22"/>
          <w:szCs w:val="22"/>
        </w:rPr>
        <w:t>devices</w:t>
      </w:r>
      <w:proofErr w:type="gramEnd"/>
      <w:r w:rsidRPr="009B395B">
        <w:rPr>
          <w:rFonts w:asciiTheme="majorHAnsi" w:hAnsiTheme="majorHAnsi" w:cstheme="majorHAnsi"/>
          <w:sz w:val="22"/>
          <w:szCs w:val="22"/>
        </w:rPr>
        <w:t> </w:t>
      </w:r>
    </w:p>
    <w:p w14:paraId="538555A9"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Experience supporting Office 365, Exchange online and Azure Active Directory </w:t>
      </w:r>
    </w:p>
    <w:p w14:paraId="3D340518"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Experience of deploying and managing public cloud services within Azure  </w:t>
      </w:r>
    </w:p>
    <w:p w14:paraId="0FB43540"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 xml:space="preserve">Experience managing Microsoft SQL </w:t>
      </w:r>
      <w:proofErr w:type="gramStart"/>
      <w:r w:rsidRPr="009B395B">
        <w:rPr>
          <w:rFonts w:asciiTheme="majorHAnsi" w:hAnsiTheme="majorHAnsi" w:cstheme="majorHAnsi"/>
          <w:sz w:val="22"/>
          <w:szCs w:val="22"/>
        </w:rPr>
        <w:t>databases</w:t>
      </w:r>
      <w:proofErr w:type="gramEnd"/>
      <w:r w:rsidRPr="009B395B">
        <w:rPr>
          <w:rFonts w:asciiTheme="majorHAnsi" w:hAnsiTheme="majorHAnsi" w:cstheme="majorHAnsi"/>
          <w:sz w:val="22"/>
          <w:szCs w:val="22"/>
        </w:rPr>
        <w:t> </w:t>
      </w:r>
    </w:p>
    <w:p w14:paraId="0F6B8F53" w14:textId="091E6CED" w:rsid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Ability to communicate effectively with external parties and staff at all levels. </w:t>
      </w:r>
    </w:p>
    <w:p w14:paraId="6F458208" w14:textId="77777777" w:rsidR="009B395B" w:rsidRPr="009B395B" w:rsidRDefault="009B395B" w:rsidP="009B395B">
      <w:pPr>
        <w:pStyle w:val="ListBullet"/>
        <w:numPr>
          <w:ilvl w:val="0"/>
          <w:numId w:val="0"/>
        </w:numPr>
        <w:spacing w:after="0"/>
        <w:jc w:val="both"/>
        <w:rPr>
          <w:rFonts w:asciiTheme="majorHAnsi" w:hAnsiTheme="majorHAnsi" w:cstheme="majorHAnsi"/>
          <w:sz w:val="22"/>
          <w:szCs w:val="22"/>
        </w:rPr>
      </w:pPr>
    </w:p>
    <w:p w14:paraId="2C662A09" w14:textId="77777777" w:rsidR="009B395B" w:rsidRPr="009B395B" w:rsidRDefault="009B395B" w:rsidP="009B395B">
      <w:pPr>
        <w:pStyle w:val="ListBullet"/>
        <w:numPr>
          <w:ilvl w:val="0"/>
          <w:numId w:val="0"/>
        </w:numPr>
        <w:spacing w:after="0"/>
        <w:jc w:val="both"/>
        <w:rPr>
          <w:rFonts w:asciiTheme="majorHAnsi" w:hAnsiTheme="majorHAnsi" w:cstheme="majorHAnsi"/>
          <w:sz w:val="22"/>
          <w:szCs w:val="22"/>
        </w:rPr>
      </w:pPr>
      <w:r w:rsidRPr="009B395B">
        <w:rPr>
          <w:rFonts w:asciiTheme="majorHAnsi" w:hAnsiTheme="majorHAnsi" w:cstheme="majorHAnsi"/>
          <w:sz w:val="22"/>
          <w:szCs w:val="22"/>
        </w:rPr>
        <w:t>Desirable: </w:t>
      </w:r>
    </w:p>
    <w:p w14:paraId="66676EAA"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Experience supporting Dynamics 365  </w:t>
      </w:r>
    </w:p>
    <w:p w14:paraId="290D4FF8"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 xml:space="preserve">Experience supporting Exchange </w:t>
      </w:r>
      <w:proofErr w:type="gramStart"/>
      <w:r w:rsidRPr="009B395B">
        <w:rPr>
          <w:rFonts w:asciiTheme="majorHAnsi" w:hAnsiTheme="majorHAnsi" w:cstheme="majorHAnsi"/>
          <w:sz w:val="22"/>
          <w:szCs w:val="22"/>
        </w:rPr>
        <w:t>online</w:t>
      </w:r>
      <w:proofErr w:type="gramEnd"/>
      <w:r w:rsidRPr="009B395B">
        <w:rPr>
          <w:rFonts w:asciiTheme="majorHAnsi" w:hAnsiTheme="majorHAnsi" w:cstheme="majorHAnsi"/>
          <w:sz w:val="22"/>
          <w:szCs w:val="22"/>
        </w:rPr>
        <w:t> </w:t>
      </w:r>
    </w:p>
    <w:p w14:paraId="7EC19942"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Experience deploying Virtual Machines within VMware </w:t>
      </w:r>
    </w:p>
    <w:p w14:paraId="642173B5"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 xml:space="preserve">Experience deploying machines with </w:t>
      </w:r>
      <w:proofErr w:type="gramStart"/>
      <w:r w:rsidRPr="009B395B">
        <w:rPr>
          <w:rFonts w:asciiTheme="majorHAnsi" w:hAnsiTheme="majorHAnsi" w:cstheme="majorHAnsi"/>
          <w:sz w:val="22"/>
          <w:szCs w:val="22"/>
        </w:rPr>
        <w:t>Autopilot</w:t>
      </w:r>
      <w:proofErr w:type="gramEnd"/>
      <w:r w:rsidRPr="009B395B">
        <w:rPr>
          <w:rFonts w:asciiTheme="majorHAnsi" w:hAnsiTheme="majorHAnsi" w:cstheme="majorHAnsi"/>
          <w:sz w:val="22"/>
          <w:szCs w:val="22"/>
        </w:rPr>
        <w:t> </w:t>
      </w:r>
    </w:p>
    <w:p w14:paraId="7260D4F8"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 xml:space="preserve">Experience deploying and supporting Teams </w:t>
      </w:r>
      <w:proofErr w:type="gramStart"/>
      <w:r w:rsidRPr="009B395B">
        <w:rPr>
          <w:rFonts w:asciiTheme="majorHAnsi" w:hAnsiTheme="majorHAnsi" w:cstheme="majorHAnsi"/>
          <w:sz w:val="22"/>
          <w:szCs w:val="22"/>
        </w:rPr>
        <w:t>voice</w:t>
      </w:r>
      <w:proofErr w:type="gramEnd"/>
      <w:r w:rsidRPr="009B395B">
        <w:rPr>
          <w:rFonts w:asciiTheme="majorHAnsi" w:hAnsiTheme="majorHAnsi" w:cstheme="majorHAnsi"/>
          <w:sz w:val="22"/>
          <w:szCs w:val="22"/>
        </w:rPr>
        <w:t> </w:t>
      </w:r>
    </w:p>
    <w:p w14:paraId="07D735B8"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Experience of ISO27001 and ISO 22301  </w:t>
      </w:r>
    </w:p>
    <w:p w14:paraId="66347EA0" w14:textId="589A671D" w:rsidR="009B395B" w:rsidRPr="009B395B" w:rsidRDefault="009B395B" w:rsidP="009B395B">
      <w:pPr>
        <w:pStyle w:val="ListBullet"/>
        <w:numPr>
          <w:ilvl w:val="0"/>
          <w:numId w:val="0"/>
        </w:numPr>
        <w:spacing w:after="0"/>
        <w:ind w:left="216"/>
        <w:jc w:val="both"/>
        <w:rPr>
          <w:rFonts w:asciiTheme="majorHAnsi" w:hAnsiTheme="majorHAnsi" w:cstheme="majorHAnsi"/>
          <w:sz w:val="22"/>
          <w:szCs w:val="22"/>
        </w:rPr>
      </w:pPr>
    </w:p>
    <w:p w14:paraId="06EAB577" w14:textId="77777777" w:rsidR="009B395B" w:rsidRPr="009B395B" w:rsidRDefault="009B395B" w:rsidP="009B395B">
      <w:pPr>
        <w:pStyle w:val="ListBullet"/>
        <w:numPr>
          <w:ilvl w:val="0"/>
          <w:numId w:val="0"/>
        </w:numPr>
        <w:spacing w:after="0"/>
        <w:ind w:left="216" w:hanging="216"/>
        <w:jc w:val="both"/>
        <w:rPr>
          <w:rFonts w:asciiTheme="majorHAnsi" w:hAnsiTheme="majorHAnsi" w:cstheme="majorHAnsi"/>
          <w:sz w:val="22"/>
          <w:szCs w:val="22"/>
        </w:rPr>
      </w:pPr>
      <w:r w:rsidRPr="009B395B">
        <w:rPr>
          <w:rFonts w:asciiTheme="majorHAnsi" w:hAnsiTheme="majorHAnsi" w:cstheme="majorHAnsi"/>
          <w:sz w:val="22"/>
          <w:szCs w:val="22"/>
        </w:rPr>
        <w:t>Personal/Behavioural attributes: </w:t>
      </w:r>
    </w:p>
    <w:p w14:paraId="75405AF0"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Ability to produce accurate, good quality work. </w:t>
      </w:r>
    </w:p>
    <w:p w14:paraId="40ED98AE"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Demonstrate an interest in current and future technology. </w:t>
      </w:r>
    </w:p>
    <w:p w14:paraId="76072FD6"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lastRenderedPageBreak/>
        <w:t>Self-motivated with the ability to work alone or as part of a team. </w:t>
      </w:r>
    </w:p>
    <w:p w14:paraId="0CC322C6"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Demonstrate the ability to research and solve problems. </w:t>
      </w:r>
    </w:p>
    <w:p w14:paraId="3519CD7D"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Flexible attitude with enthusiastic and spirited approach to tasks associated with the job. </w:t>
      </w:r>
    </w:p>
    <w:p w14:paraId="39ECF9CB"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 xml:space="preserve">Willing to work unsociable hours both as part of the standby scheme and for scheduled </w:t>
      </w:r>
      <w:proofErr w:type="gramStart"/>
      <w:r w:rsidRPr="009B395B">
        <w:rPr>
          <w:rFonts w:asciiTheme="majorHAnsi" w:hAnsiTheme="majorHAnsi" w:cstheme="majorHAnsi"/>
          <w:sz w:val="22"/>
          <w:szCs w:val="22"/>
        </w:rPr>
        <w:t>maintenance</w:t>
      </w:r>
      <w:proofErr w:type="gramEnd"/>
      <w:r w:rsidRPr="009B395B">
        <w:rPr>
          <w:rFonts w:asciiTheme="majorHAnsi" w:hAnsiTheme="majorHAnsi" w:cstheme="majorHAnsi"/>
          <w:sz w:val="22"/>
          <w:szCs w:val="22"/>
        </w:rPr>
        <w:t> </w:t>
      </w:r>
    </w:p>
    <w:p w14:paraId="50B2379D" w14:textId="77777777" w:rsidR="009B395B" w:rsidRPr="004E2DC3" w:rsidRDefault="009B395B" w:rsidP="00F80CC8">
      <w:pPr>
        <w:jc w:val="both"/>
        <w:rPr>
          <w:rFonts w:ascii="Calibri" w:hAnsi="Calibri" w:cs="Calibri"/>
          <w:sz w:val="22"/>
          <w:szCs w:val="22"/>
        </w:rPr>
      </w:pPr>
    </w:p>
    <w:p w14:paraId="52E2C2BE" w14:textId="5644869D" w:rsidR="00F80CC8" w:rsidRPr="00C5268B" w:rsidRDefault="00F80CC8" w:rsidP="00F80CC8">
      <w:pPr>
        <w:spacing w:line="276" w:lineRule="auto"/>
        <w:jc w:val="both"/>
        <w:rPr>
          <w:rFonts w:ascii="Calibri" w:hAnsi="Calibri" w:cs="Arial"/>
          <w:b/>
          <w:sz w:val="22"/>
          <w:szCs w:val="22"/>
        </w:rPr>
      </w:pPr>
    </w:p>
    <w:sectPr w:rsidR="00F80CC8" w:rsidRPr="00C5268B" w:rsidSect="0003104A">
      <w:headerReference w:type="default" r:id="rId10"/>
      <w:footerReference w:type="default" r:id="rId11"/>
      <w:headerReference w:type="first" r:id="rId12"/>
      <w:footerReference w:type="first" r:id="rId13"/>
      <w:pgSz w:w="11900" w:h="16840"/>
      <w:pgMar w:top="1956" w:right="1800" w:bottom="1440" w:left="1800" w:header="708" w:footer="2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C5D0" w14:textId="77777777" w:rsidR="00CF73B0" w:rsidRDefault="00CF73B0" w:rsidP="00CF73B0">
      <w:r>
        <w:separator/>
      </w:r>
    </w:p>
  </w:endnote>
  <w:endnote w:type="continuationSeparator" w:id="0">
    <w:p w14:paraId="2A4920C7" w14:textId="77777777" w:rsidR="00CF73B0" w:rsidRDefault="00CF73B0" w:rsidP="00C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Solomon Black">
    <w:altName w:val="Calibri"/>
    <w:panose1 w:val="02000000000000000000"/>
    <w:charset w:val="00"/>
    <w:family w:val="modern"/>
    <w:notTrueType/>
    <w:pitch w:val="variable"/>
    <w:sig w:usb0="A00000AF" w:usb1="4000004A" w:usb2="00000000" w:usb3="00000000" w:csb0="00000093" w:csb1="00000000"/>
  </w:font>
  <w:font w:name="Solomon Normal">
    <w:altName w:val="Solomon Normal"/>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3F36" w14:textId="77777777" w:rsidR="000111A5" w:rsidRPr="00F80CC8" w:rsidRDefault="000111A5" w:rsidP="000111A5">
    <w:pPr>
      <w:pStyle w:val="Footer"/>
      <w:jc w:val="right"/>
      <w:rPr>
        <w:rFonts w:asciiTheme="majorHAnsi" w:hAnsiTheme="majorHAnsi" w:cstheme="majorHAnsi"/>
        <w:i/>
        <w:iCs/>
        <w:lang w:val="en-GB"/>
      </w:rPr>
    </w:pPr>
    <w:r>
      <w:rPr>
        <w:rFonts w:asciiTheme="majorHAnsi" w:hAnsiTheme="majorHAnsi" w:cstheme="majorHAnsi"/>
        <w:i/>
        <w:iCs/>
        <w:lang w:val="en-GB"/>
      </w:rPr>
      <w:t>IT Services Technician</w:t>
    </w:r>
  </w:p>
  <w:p w14:paraId="19B4C0E9" w14:textId="77777777" w:rsidR="00CF73B0" w:rsidRDefault="00CF73B0" w:rsidP="0003104A">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D278" w14:textId="3DCAF190" w:rsidR="0003104A" w:rsidRPr="00F80CC8" w:rsidRDefault="000111A5" w:rsidP="00F80CC8">
    <w:pPr>
      <w:pStyle w:val="Footer"/>
      <w:jc w:val="right"/>
      <w:rPr>
        <w:rFonts w:asciiTheme="majorHAnsi" w:hAnsiTheme="majorHAnsi" w:cstheme="majorHAnsi"/>
        <w:i/>
        <w:iCs/>
        <w:lang w:val="en-GB"/>
      </w:rPr>
    </w:pPr>
    <w:r>
      <w:rPr>
        <w:rFonts w:asciiTheme="majorHAnsi" w:hAnsiTheme="majorHAnsi" w:cstheme="majorHAnsi"/>
        <w:i/>
        <w:iCs/>
        <w:lang w:val="en-GB"/>
      </w:rPr>
      <w:t>IT Services Technician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4D7C" w14:textId="77777777" w:rsidR="00CF73B0" w:rsidRDefault="00CF73B0" w:rsidP="00CF73B0">
      <w:r>
        <w:separator/>
      </w:r>
    </w:p>
  </w:footnote>
  <w:footnote w:type="continuationSeparator" w:id="0">
    <w:p w14:paraId="2087B61B" w14:textId="77777777" w:rsidR="00CF73B0" w:rsidRDefault="00CF73B0" w:rsidP="00CF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954" w14:textId="77777777" w:rsidR="00CF73B0" w:rsidRPr="00CF73B0" w:rsidRDefault="0003104A" w:rsidP="0003104A">
    <w:pPr>
      <w:pStyle w:val="Header"/>
      <w:tabs>
        <w:tab w:val="clear" w:pos="4320"/>
        <w:tab w:val="clear" w:pos="8640"/>
        <w:tab w:val="center" w:pos="3653"/>
      </w:tabs>
      <w:ind w:left="-9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E4" w14:textId="77777777" w:rsidR="0003104A" w:rsidRDefault="0003104A" w:rsidP="0003104A">
    <w:pPr>
      <w:pStyle w:val="Header"/>
      <w:ind w:left="-1134"/>
    </w:pPr>
    <w:r>
      <w:rPr>
        <w:noProof/>
      </w:rPr>
      <w:drawing>
        <wp:inline distT="0" distB="0" distL="0" distR="0" wp14:anchorId="6D48F089" wp14:editId="5744CA09">
          <wp:extent cx="895350" cy="895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9C6D02"/>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04752D67"/>
    <w:multiLevelType w:val="multilevel"/>
    <w:tmpl w:val="2580E8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41A34"/>
    <w:multiLevelType w:val="hybridMultilevel"/>
    <w:tmpl w:val="DC0EC36E"/>
    <w:lvl w:ilvl="0" w:tplc="ACC44622">
      <w:start w:val="1"/>
      <w:numFmt w:val="bullet"/>
      <w:pStyle w:val="ListBullet"/>
      <w:lvlText w:val="•"/>
      <w:lvlJc w:val="left"/>
      <w:pPr>
        <w:tabs>
          <w:tab w:val="num" w:pos="216"/>
        </w:tabs>
        <w:ind w:left="216" w:hanging="216"/>
      </w:pPr>
      <w:rPr>
        <w:rFonts w:ascii="AGaramond" w:hAnsi="AGaramond"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B761C"/>
    <w:multiLevelType w:val="hybridMultilevel"/>
    <w:tmpl w:val="DCA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00B0A"/>
    <w:multiLevelType w:val="multilevel"/>
    <w:tmpl w:val="40403B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2F332D"/>
    <w:multiLevelType w:val="multilevel"/>
    <w:tmpl w:val="E41810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2F3FD7"/>
    <w:multiLevelType w:val="multilevel"/>
    <w:tmpl w:val="B88449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911BD9"/>
    <w:multiLevelType w:val="hybridMultilevel"/>
    <w:tmpl w:val="2C0A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D3FF9"/>
    <w:multiLevelType w:val="multilevel"/>
    <w:tmpl w:val="F28810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F11E1C"/>
    <w:multiLevelType w:val="hybridMultilevel"/>
    <w:tmpl w:val="920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413AC"/>
    <w:multiLevelType w:val="hybridMultilevel"/>
    <w:tmpl w:val="CD28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9678E8"/>
    <w:multiLevelType w:val="multilevel"/>
    <w:tmpl w:val="685273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2A124A"/>
    <w:multiLevelType w:val="multilevel"/>
    <w:tmpl w:val="96AA9C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9E7C5F"/>
    <w:multiLevelType w:val="multilevel"/>
    <w:tmpl w:val="26EED9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A040A4"/>
    <w:multiLevelType w:val="multilevel"/>
    <w:tmpl w:val="2CB0AB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AB0B79"/>
    <w:multiLevelType w:val="multilevel"/>
    <w:tmpl w:val="815C3A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DA73B6"/>
    <w:multiLevelType w:val="multilevel"/>
    <w:tmpl w:val="C5FCEE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561039"/>
    <w:multiLevelType w:val="hybridMultilevel"/>
    <w:tmpl w:val="1D92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76CEB"/>
    <w:multiLevelType w:val="hybridMultilevel"/>
    <w:tmpl w:val="85B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816382">
    <w:abstractNumId w:val="0"/>
  </w:num>
  <w:num w:numId="2" w16cid:durableId="1613395906">
    <w:abstractNumId w:val="2"/>
  </w:num>
  <w:num w:numId="3" w16cid:durableId="798574050">
    <w:abstractNumId w:val="3"/>
  </w:num>
  <w:num w:numId="4" w16cid:durableId="1142578401">
    <w:abstractNumId w:val="18"/>
  </w:num>
  <w:num w:numId="5" w16cid:durableId="1967151252">
    <w:abstractNumId w:val="9"/>
  </w:num>
  <w:num w:numId="6" w16cid:durableId="1315794891">
    <w:abstractNumId w:val="10"/>
  </w:num>
  <w:num w:numId="7" w16cid:durableId="865486765">
    <w:abstractNumId w:val="2"/>
  </w:num>
  <w:num w:numId="8" w16cid:durableId="1398164539">
    <w:abstractNumId w:val="1"/>
  </w:num>
  <w:num w:numId="9" w16cid:durableId="1000692573">
    <w:abstractNumId w:val="15"/>
  </w:num>
  <w:num w:numId="10" w16cid:durableId="1624457323">
    <w:abstractNumId w:val="4"/>
  </w:num>
  <w:num w:numId="11" w16cid:durableId="1608195784">
    <w:abstractNumId w:val="6"/>
  </w:num>
  <w:num w:numId="12" w16cid:durableId="27145352">
    <w:abstractNumId w:val="7"/>
  </w:num>
  <w:num w:numId="13" w16cid:durableId="1959141181">
    <w:abstractNumId w:val="2"/>
  </w:num>
  <w:num w:numId="14" w16cid:durableId="1671176725">
    <w:abstractNumId w:val="16"/>
  </w:num>
  <w:num w:numId="15" w16cid:durableId="1431437600">
    <w:abstractNumId w:val="14"/>
  </w:num>
  <w:num w:numId="16" w16cid:durableId="1258559626">
    <w:abstractNumId w:val="2"/>
  </w:num>
  <w:num w:numId="17" w16cid:durableId="1927113288">
    <w:abstractNumId w:val="17"/>
  </w:num>
  <w:num w:numId="18" w16cid:durableId="1304000488">
    <w:abstractNumId w:val="2"/>
  </w:num>
  <w:num w:numId="19" w16cid:durableId="1881474567">
    <w:abstractNumId w:val="13"/>
  </w:num>
  <w:num w:numId="20" w16cid:durableId="967396997">
    <w:abstractNumId w:val="11"/>
  </w:num>
  <w:num w:numId="21" w16cid:durableId="1979721769">
    <w:abstractNumId w:val="12"/>
  </w:num>
  <w:num w:numId="22" w16cid:durableId="814295484">
    <w:abstractNumId w:val="8"/>
  </w:num>
  <w:num w:numId="23" w16cid:durableId="1577397351">
    <w:abstractNumId w:val="5"/>
  </w:num>
  <w:num w:numId="24" w16cid:durableId="264312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0"/>
    <w:rsid w:val="000111A5"/>
    <w:rsid w:val="0003104A"/>
    <w:rsid w:val="00086577"/>
    <w:rsid w:val="001B15CE"/>
    <w:rsid w:val="001C696F"/>
    <w:rsid w:val="001D2A2B"/>
    <w:rsid w:val="004072DE"/>
    <w:rsid w:val="00411B26"/>
    <w:rsid w:val="004516D1"/>
    <w:rsid w:val="00483B0A"/>
    <w:rsid w:val="004F2ED7"/>
    <w:rsid w:val="00505FAD"/>
    <w:rsid w:val="00570B6F"/>
    <w:rsid w:val="006608F7"/>
    <w:rsid w:val="00695537"/>
    <w:rsid w:val="00803784"/>
    <w:rsid w:val="00817461"/>
    <w:rsid w:val="009022E5"/>
    <w:rsid w:val="009B395B"/>
    <w:rsid w:val="009E7A28"/>
    <w:rsid w:val="00B33213"/>
    <w:rsid w:val="00B74FA0"/>
    <w:rsid w:val="00BE0F78"/>
    <w:rsid w:val="00BF52C1"/>
    <w:rsid w:val="00C74BB2"/>
    <w:rsid w:val="00CF73B0"/>
    <w:rsid w:val="00D00E98"/>
    <w:rsid w:val="00D94A39"/>
    <w:rsid w:val="00E118F0"/>
    <w:rsid w:val="00E8213F"/>
    <w:rsid w:val="00F80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87A8F8"/>
  <w14:defaultImageDpi w14:val="300"/>
  <w15:docId w15:val="{378AAE9C-D81A-49BC-A14E-CCDD695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eastAsia="en-US"/>
    </w:rPr>
  </w:style>
  <w:style w:type="paragraph" w:styleId="Heading2">
    <w:name w:val="heading 2"/>
    <w:basedOn w:val="Normal"/>
    <w:next w:val="Normal"/>
    <w:link w:val="Heading2Char"/>
    <w:autoRedefine/>
    <w:qFormat/>
    <w:rsid w:val="00F80CC8"/>
    <w:pPr>
      <w:keepNext/>
      <w:spacing w:after="60"/>
      <w:outlineLvl w:val="1"/>
    </w:pPr>
    <w:rPr>
      <w:rFonts w:ascii="Calibri" w:eastAsia="Times New Roman" w:hAnsi="Calibri"/>
      <w:b/>
      <w:bCs/>
      <w:caps/>
      <w:sz w:val="22"/>
      <w:szCs w:val="22"/>
      <w:lang w:val="en-GB"/>
    </w:rPr>
  </w:style>
  <w:style w:type="paragraph" w:styleId="Heading3">
    <w:name w:val="heading 3"/>
    <w:basedOn w:val="Normal"/>
    <w:next w:val="Normal"/>
    <w:link w:val="Heading3Char"/>
    <w:autoRedefine/>
    <w:qFormat/>
    <w:rsid w:val="00F80CC8"/>
    <w:pPr>
      <w:keepNext/>
      <w:shd w:val="clear" w:color="auto" w:fill="E6E6E6"/>
      <w:spacing w:before="60" w:after="60"/>
      <w:outlineLvl w:val="2"/>
    </w:pPr>
    <w:rPr>
      <w:rFonts w:ascii="Verdana" w:eastAsia="Times New Roman" w:hAnsi="Verdana" w:cs="Arial"/>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B0"/>
    <w:pPr>
      <w:tabs>
        <w:tab w:val="center" w:pos="4320"/>
        <w:tab w:val="right" w:pos="8640"/>
      </w:tabs>
    </w:pPr>
  </w:style>
  <w:style w:type="character" w:customStyle="1" w:styleId="HeaderChar">
    <w:name w:val="Header Char"/>
    <w:basedOn w:val="DefaultParagraphFont"/>
    <w:link w:val="Header"/>
    <w:uiPriority w:val="99"/>
    <w:rsid w:val="00CF73B0"/>
    <w:rPr>
      <w:lang w:val="pl-PL" w:eastAsia="en-US"/>
    </w:rPr>
  </w:style>
  <w:style w:type="paragraph" w:styleId="Footer">
    <w:name w:val="footer"/>
    <w:basedOn w:val="Normal"/>
    <w:link w:val="FooterChar"/>
    <w:uiPriority w:val="99"/>
    <w:unhideWhenUsed/>
    <w:rsid w:val="00CF73B0"/>
    <w:pPr>
      <w:tabs>
        <w:tab w:val="center" w:pos="4320"/>
        <w:tab w:val="right" w:pos="8640"/>
      </w:tabs>
    </w:pPr>
  </w:style>
  <w:style w:type="character" w:customStyle="1" w:styleId="FooterChar">
    <w:name w:val="Footer Char"/>
    <w:basedOn w:val="DefaultParagraphFont"/>
    <w:link w:val="Footer"/>
    <w:uiPriority w:val="99"/>
    <w:rsid w:val="00CF73B0"/>
    <w:rPr>
      <w:lang w:val="pl-PL" w:eastAsia="en-US"/>
    </w:rPr>
  </w:style>
  <w:style w:type="paragraph" w:styleId="BalloonText">
    <w:name w:val="Balloon Text"/>
    <w:basedOn w:val="Normal"/>
    <w:link w:val="BalloonTextChar"/>
    <w:uiPriority w:val="99"/>
    <w:semiHidden/>
    <w:unhideWhenUsed/>
    <w:rsid w:val="00CF73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3B0"/>
    <w:rPr>
      <w:rFonts w:ascii="Lucida Grande" w:hAnsi="Lucida Grande"/>
      <w:sz w:val="18"/>
      <w:szCs w:val="18"/>
      <w:lang w:val="pl-PL" w:eastAsia="en-US"/>
    </w:rPr>
  </w:style>
  <w:style w:type="paragraph" w:customStyle="1" w:styleId="Default">
    <w:name w:val="Default"/>
    <w:rsid w:val="006608F7"/>
    <w:pPr>
      <w:autoSpaceDE w:val="0"/>
      <w:autoSpaceDN w:val="0"/>
      <w:adjustRightInd w:val="0"/>
    </w:pPr>
    <w:rPr>
      <w:rFonts w:ascii="Solomon Black" w:hAnsi="Solomon Black" w:cs="Solomon Black"/>
      <w:color w:val="000000"/>
    </w:rPr>
  </w:style>
  <w:style w:type="paragraph" w:customStyle="1" w:styleId="Pa0">
    <w:name w:val="Pa0"/>
    <w:basedOn w:val="Default"/>
    <w:next w:val="Default"/>
    <w:uiPriority w:val="99"/>
    <w:rsid w:val="006608F7"/>
    <w:pPr>
      <w:spacing w:line="241" w:lineRule="atLeast"/>
    </w:pPr>
    <w:rPr>
      <w:rFonts w:cs="Times New Roman"/>
      <w:color w:val="auto"/>
    </w:rPr>
  </w:style>
  <w:style w:type="character" w:customStyle="1" w:styleId="A0">
    <w:name w:val="A0"/>
    <w:uiPriority w:val="99"/>
    <w:rsid w:val="006608F7"/>
    <w:rPr>
      <w:rFonts w:cs="Solomon Black"/>
      <w:b/>
      <w:bCs/>
      <w:color w:val="000000"/>
      <w:sz w:val="16"/>
      <w:szCs w:val="16"/>
    </w:rPr>
  </w:style>
  <w:style w:type="character" w:customStyle="1" w:styleId="A1">
    <w:name w:val="A1"/>
    <w:uiPriority w:val="99"/>
    <w:rsid w:val="006608F7"/>
    <w:rPr>
      <w:rFonts w:cs="Solomon Normal"/>
      <w:color w:val="000000"/>
      <w:sz w:val="11"/>
      <w:szCs w:val="11"/>
    </w:rPr>
  </w:style>
  <w:style w:type="character" w:customStyle="1" w:styleId="Heading2Char">
    <w:name w:val="Heading 2 Char"/>
    <w:basedOn w:val="DefaultParagraphFont"/>
    <w:link w:val="Heading2"/>
    <w:rsid w:val="00F80CC8"/>
    <w:rPr>
      <w:rFonts w:ascii="Calibri" w:eastAsia="Times New Roman" w:hAnsi="Calibri"/>
      <w:b/>
      <w:bCs/>
      <w:caps/>
      <w:sz w:val="22"/>
      <w:szCs w:val="22"/>
      <w:lang w:eastAsia="en-US"/>
    </w:rPr>
  </w:style>
  <w:style w:type="character" w:customStyle="1" w:styleId="Heading3Char">
    <w:name w:val="Heading 3 Char"/>
    <w:basedOn w:val="DefaultParagraphFont"/>
    <w:link w:val="Heading3"/>
    <w:rsid w:val="00F80CC8"/>
    <w:rPr>
      <w:rFonts w:ascii="Verdana" w:eastAsia="Times New Roman" w:hAnsi="Verdana" w:cs="Arial"/>
      <w:bCs/>
      <w:sz w:val="20"/>
      <w:szCs w:val="26"/>
      <w:shd w:val="clear" w:color="auto" w:fill="E6E6E6"/>
      <w:lang w:eastAsia="en-US"/>
    </w:rPr>
  </w:style>
  <w:style w:type="paragraph" w:styleId="ListBullet3">
    <w:name w:val="List Bullet 3"/>
    <w:basedOn w:val="Normal"/>
    <w:autoRedefine/>
    <w:rsid w:val="00F80CC8"/>
    <w:pPr>
      <w:numPr>
        <w:numId w:val="1"/>
      </w:numPr>
      <w:spacing w:after="60"/>
    </w:pPr>
    <w:rPr>
      <w:rFonts w:ascii="Verdana" w:eastAsia="Times New Roman" w:hAnsi="Verdana"/>
      <w:sz w:val="20"/>
      <w:szCs w:val="20"/>
      <w:lang w:val="en-GB"/>
    </w:rPr>
  </w:style>
  <w:style w:type="paragraph" w:styleId="ListBullet">
    <w:name w:val="List Bullet"/>
    <w:basedOn w:val="Normal"/>
    <w:rsid w:val="00F80CC8"/>
    <w:pPr>
      <w:numPr>
        <w:numId w:val="2"/>
      </w:numPr>
      <w:spacing w:after="60"/>
    </w:pPr>
    <w:rPr>
      <w:rFonts w:ascii="Verdana" w:eastAsia="Times New Roman" w:hAnsi="Verdana"/>
      <w:sz w:val="20"/>
      <w:szCs w:val="20"/>
      <w:lang w:val="en-GB"/>
    </w:rPr>
  </w:style>
  <w:style w:type="paragraph" w:styleId="ListParagraph">
    <w:name w:val="List Paragraph"/>
    <w:basedOn w:val="Normal"/>
    <w:uiPriority w:val="34"/>
    <w:qFormat/>
    <w:rsid w:val="00F80CC8"/>
    <w:pPr>
      <w:ind w:left="720"/>
    </w:pPr>
    <w:rPr>
      <w:rFonts w:eastAsia="Times New Roman"/>
      <w:lang w:val="en-GB"/>
    </w:rPr>
  </w:style>
  <w:style w:type="paragraph" w:styleId="BodyText">
    <w:name w:val="Body Text"/>
    <w:basedOn w:val="Normal"/>
    <w:link w:val="BodyTextChar"/>
    <w:rsid w:val="00F80CC8"/>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rsid w:val="00F80CC8"/>
    <w:rPr>
      <w:rFonts w:ascii="Verdana" w:eastAsia="Times New Roman" w:hAnsi="Verdana"/>
      <w:sz w:val="20"/>
      <w:szCs w:val="20"/>
      <w:lang w:eastAsia="en-US"/>
    </w:rPr>
  </w:style>
  <w:style w:type="character" w:customStyle="1" w:styleId="normaltextrun">
    <w:name w:val="normaltextrun"/>
    <w:basedOn w:val="DefaultParagraphFont"/>
    <w:rsid w:val="00D00E98"/>
  </w:style>
  <w:style w:type="character" w:customStyle="1" w:styleId="eop">
    <w:name w:val="eop"/>
    <w:basedOn w:val="DefaultParagraphFont"/>
    <w:rsid w:val="00D00E98"/>
  </w:style>
  <w:style w:type="paragraph" w:customStyle="1" w:styleId="paragraph">
    <w:name w:val="paragraph"/>
    <w:basedOn w:val="Normal"/>
    <w:rsid w:val="00D00E98"/>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7968">
      <w:bodyDiv w:val="1"/>
      <w:marLeft w:val="0"/>
      <w:marRight w:val="0"/>
      <w:marTop w:val="0"/>
      <w:marBottom w:val="0"/>
      <w:divBdr>
        <w:top w:val="none" w:sz="0" w:space="0" w:color="auto"/>
        <w:left w:val="none" w:sz="0" w:space="0" w:color="auto"/>
        <w:bottom w:val="none" w:sz="0" w:space="0" w:color="auto"/>
        <w:right w:val="none" w:sz="0" w:space="0" w:color="auto"/>
      </w:divBdr>
      <w:divsChild>
        <w:div w:id="614410198">
          <w:marLeft w:val="0"/>
          <w:marRight w:val="0"/>
          <w:marTop w:val="0"/>
          <w:marBottom w:val="0"/>
          <w:divBdr>
            <w:top w:val="none" w:sz="0" w:space="0" w:color="auto"/>
            <w:left w:val="none" w:sz="0" w:space="0" w:color="auto"/>
            <w:bottom w:val="none" w:sz="0" w:space="0" w:color="auto"/>
            <w:right w:val="none" w:sz="0" w:space="0" w:color="auto"/>
          </w:divBdr>
          <w:divsChild>
            <w:div w:id="1181161216">
              <w:marLeft w:val="0"/>
              <w:marRight w:val="0"/>
              <w:marTop w:val="0"/>
              <w:marBottom w:val="0"/>
              <w:divBdr>
                <w:top w:val="none" w:sz="0" w:space="0" w:color="auto"/>
                <w:left w:val="none" w:sz="0" w:space="0" w:color="auto"/>
                <w:bottom w:val="none" w:sz="0" w:space="0" w:color="auto"/>
                <w:right w:val="none" w:sz="0" w:space="0" w:color="auto"/>
              </w:divBdr>
            </w:div>
            <w:div w:id="167140069">
              <w:marLeft w:val="0"/>
              <w:marRight w:val="0"/>
              <w:marTop w:val="0"/>
              <w:marBottom w:val="0"/>
              <w:divBdr>
                <w:top w:val="none" w:sz="0" w:space="0" w:color="auto"/>
                <w:left w:val="none" w:sz="0" w:space="0" w:color="auto"/>
                <w:bottom w:val="none" w:sz="0" w:space="0" w:color="auto"/>
                <w:right w:val="none" w:sz="0" w:space="0" w:color="auto"/>
              </w:divBdr>
            </w:div>
          </w:divsChild>
        </w:div>
        <w:div w:id="138889511">
          <w:marLeft w:val="0"/>
          <w:marRight w:val="0"/>
          <w:marTop w:val="0"/>
          <w:marBottom w:val="0"/>
          <w:divBdr>
            <w:top w:val="none" w:sz="0" w:space="0" w:color="auto"/>
            <w:left w:val="none" w:sz="0" w:space="0" w:color="auto"/>
            <w:bottom w:val="none" w:sz="0" w:space="0" w:color="auto"/>
            <w:right w:val="none" w:sz="0" w:space="0" w:color="auto"/>
          </w:divBdr>
          <w:divsChild>
            <w:div w:id="19017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7069">
      <w:bodyDiv w:val="1"/>
      <w:marLeft w:val="0"/>
      <w:marRight w:val="0"/>
      <w:marTop w:val="0"/>
      <w:marBottom w:val="0"/>
      <w:divBdr>
        <w:top w:val="none" w:sz="0" w:space="0" w:color="auto"/>
        <w:left w:val="none" w:sz="0" w:space="0" w:color="auto"/>
        <w:bottom w:val="none" w:sz="0" w:space="0" w:color="auto"/>
        <w:right w:val="none" w:sz="0" w:space="0" w:color="auto"/>
      </w:divBdr>
      <w:divsChild>
        <w:div w:id="2122531827">
          <w:marLeft w:val="0"/>
          <w:marRight w:val="0"/>
          <w:marTop w:val="0"/>
          <w:marBottom w:val="0"/>
          <w:divBdr>
            <w:top w:val="none" w:sz="0" w:space="0" w:color="auto"/>
            <w:left w:val="none" w:sz="0" w:space="0" w:color="auto"/>
            <w:bottom w:val="none" w:sz="0" w:space="0" w:color="auto"/>
            <w:right w:val="none" w:sz="0" w:space="0" w:color="auto"/>
          </w:divBdr>
        </w:div>
        <w:div w:id="1250847458">
          <w:marLeft w:val="0"/>
          <w:marRight w:val="0"/>
          <w:marTop w:val="0"/>
          <w:marBottom w:val="0"/>
          <w:divBdr>
            <w:top w:val="none" w:sz="0" w:space="0" w:color="auto"/>
            <w:left w:val="none" w:sz="0" w:space="0" w:color="auto"/>
            <w:bottom w:val="none" w:sz="0" w:space="0" w:color="auto"/>
            <w:right w:val="none" w:sz="0" w:space="0" w:color="auto"/>
          </w:divBdr>
        </w:div>
      </w:divsChild>
    </w:div>
    <w:div w:id="846559571">
      <w:bodyDiv w:val="1"/>
      <w:marLeft w:val="0"/>
      <w:marRight w:val="0"/>
      <w:marTop w:val="0"/>
      <w:marBottom w:val="0"/>
      <w:divBdr>
        <w:top w:val="none" w:sz="0" w:space="0" w:color="auto"/>
        <w:left w:val="none" w:sz="0" w:space="0" w:color="auto"/>
        <w:bottom w:val="none" w:sz="0" w:space="0" w:color="auto"/>
        <w:right w:val="none" w:sz="0" w:space="0" w:color="auto"/>
      </w:divBdr>
      <w:divsChild>
        <w:div w:id="2072654506">
          <w:marLeft w:val="0"/>
          <w:marRight w:val="0"/>
          <w:marTop w:val="0"/>
          <w:marBottom w:val="0"/>
          <w:divBdr>
            <w:top w:val="none" w:sz="0" w:space="0" w:color="auto"/>
            <w:left w:val="none" w:sz="0" w:space="0" w:color="auto"/>
            <w:bottom w:val="none" w:sz="0" w:space="0" w:color="auto"/>
            <w:right w:val="none" w:sz="0" w:space="0" w:color="auto"/>
          </w:divBdr>
        </w:div>
        <w:div w:id="891307595">
          <w:marLeft w:val="0"/>
          <w:marRight w:val="0"/>
          <w:marTop w:val="0"/>
          <w:marBottom w:val="0"/>
          <w:divBdr>
            <w:top w:val="none" w:sz="0" w:space="0" w:color="auto"/>
            <w:left w:val="none" w:sz="0" w:space="0" w:color="auto"/>
            <w:bottom w:val="none" w:sz="0" w:space="0" w:color="auto"/>
            <w:right w:val="none" w:sz="0" w:space="0" w:color="auto"/>
          </w:divBdr>
        </w:div>
        <w:div w:id="142747223">
          <w:marLeft w:val="0"/>
          <w:marRight w:val="0"/>
          <w:marTop w:val="0"/>
          <w:marBottom w:val="0"/>
          <w:divBdr>
            <w:top w:val="none" w:sz="0" w:space="0" w:color="auto"/>
            <w:left w:val="none" w:sz="0" w:space="0" w:color="auto"/>
            <w:bottom w:val="none" w:sz="0" w:space="0" w:color="auto"/>
            <w:right w:val="none" w:sz="0" w:space="0" w:color="auto"/>
          </w:divBdr>
          <w:divsChild>
            <w:div w:id="1157065282">
              <w:marLeft w:val="0"/>
              <w:marRight w:val="0"/>
              <w:marTop w:val="0"/>
              <w:marBottom w:val="0"/>
              <w:divBdr>
                <w:top w:val="none" w:sz="0" w:space="0" w:color="auto"/>
                <w:left w:val="none" w:sz="0" w:space="0" w:color="auto"/>
                <w:bottom w:val="none" w:sz="0" w:space="0" w:color="auto"/>
                <w:right w:val="none" w:sz="0" w:space="0" w:color="auto"/>
              </w:divBdr>
            </w:div>
          </w:divsChild>
        </w:div>
        <w:div w:id="1595212606">
          <w:marLeft w:val="0"/>
          <w:marRight w:val="0"/>
          <w:marTop w:val="0"/>
          <w:marBottom w:val="0"/>
          <w:divBdr>
            <w:top w:val="none" w:sz="0" w:space="0" w:color="auto"/>
            <w:left w:val="none" w:sz="0" w:space="0" w:color="auto"/>
            <w:bottom w:val="none" w:sz="0" w:space="0" w:color="auto"/>
            <w:right w:val="none" w:sz="0" w:space="0" w:color="auto"/>
          </w:divBdr>
          <w:divsChild>
            <w:div w:id="2022927330">
              <w:marLeft w:val="0"/>
              <w:marRight w:val="0"/>
              <w:marTop w:val="0"/>
              <w:marBottom w:val="0"/>
              <w:divBdr>
                <w:top w:val="none" w:sz="0" w:space="0" w:color="auto"/>
                <w:left w:val="none" w:sz="0" w:space="0" w:color="auto"/>
                <w:bottom w:val="none" w:sz="0" w:space="0" w:color="auto"/>
                <w:right w:val="none" w:sz="0" w:space="0" w:color="auto"/>
              </w:divBdr>
            </w:div>
            <w:div w:id="710495113">
              <w:marLeft w:val="0"/>
              <w:marRight w:val="0"/>
              <w:marTop w:val="0"/>
              <w:marBottom w:val="0"/>
              <w:divBdr>
                <w:top w:val="none" w:sz="0" w:space="0" w:color="auto"/>
                <w:left w:val="none" w:sz="0" w:space="0" w:color="auto"/>
                <w:bottom w:val="none" w:sz="0" w:space="0" w:color="auto"/>
                <w:right w:val="none" w:sz="0" w:space="0" w:color="auto"/>
              </w:divBdr>
            </w:div>
          </w:divsChild>
        </w:div>
        <w:div w:id="200171257">
          <w:marLeft w:val="0"/>
          <w:marRight w:val="0"/>
          <w:marTop w:val="0"/>
          <w:marBottom w:val="0"/>
          <w:divBdr>
            <w:top w:val="none" w:sz="0" w:space="0" w:color="auto"/>
            <w:left w:val="none" w:sz="0" w:space="0" w:color="auto"/>
            <w:bottom w:val="none" w:sz="0" w:space="0" w:color="auto"/>
            <w:right w:val="none" w:sz="0" w:space="0" w:color="auto"/>
          </w:divBdr>
          <w:divsChild>
            <w:div w:id="636759158">
              <w:marLeft w:val="0"/>
              <w:marRight w:val="0"/>
              <w:marTop w:val="0"/>
              <w:marBottom w:val="0"/>
              <w:divBdr>
                <w:top w:val="none" w:sz="0" w:space="0" w:color="auto"/>
                <w:left w:val="none" w:sz="0" w:space="0" w:color="auto"/>
                <w:bottom w:val="none" w:sz="0" w:space="0" w:color="auto"/>
                <w:right w:val="none" w:sz="0" w:space="0" w:color="auto"/>
              </w:divBdr>
            </w:div>
            <w:div w:id="922034843">
              <w:marLeft w:val="0"/>
              <w:marRight w:val="0"/>
              <w:marTop w:val="0"/>
              <w:marBottom w:val="0"/>
              <w:divBdr>
                <w:top w:val="none" w:sz="0" w:space="0" w:color="auto"/>
                <w:left w:val="none" w:sz="0" w:space="0" w:color="auto"/>
                <w:bottom w:val="none" w:sz="0" w:space="0" w:color="auto"/>
                <w:right w:val="none" w:sz="0" w:space="0" w:color="auto"/>
              </w:divBdr>
            </w:div>
            <w:div w:id="730546322">
              <w:marLeft w:val="0"/>
              <w:marRight w:val="0"/>
              <w:marTop w:val="0"/>
              <w:marBottom w:val="0"/>
              <w:divBdr>
                <w:top w:val="none" w:sz="0" w:space="0" w:color="auto"/>
                <w:left w:val="none" w:sz="0" w:space="0" w:color="auto"/>
                <w:bottom w:val="none" w:sz="0" w:space="0" w:color="auto"/>
                <w:right w:val="none" w:sz="0" w:space="0" w:color="auto"/>
              </w:divBdr>
            </w:div>
            <w:div w:id="1274677883">
              <w:marLeft w:val="0"/>
              <w:marRight w:val="0"/>
              <w:marTop w:val="0"/>
              <w:marBottom w:val="0"/>
              <w:divBdr>
                <w:top w:val="none" w:sz="0" w:space="0" w:color="auto"/>
                <w:left w:val="none" w:sz="0" w:space="0" w:color="auto"/>
                <w:bottom w:val="none" w:sz="0" w:space="0" w:color="auto"/>
                <w:right w:val="none" w:sz="0" w:space="0" w:color="auto"/>
              </w:divBdr>
            </w:div>
          </w:divsChild>
        </w:div>
        <w:div w:id="376786067">
          <w:marLeft w:val="0"/>
          <w:marRight w:val="0"/>
          <w:marTop w:val="0"/>
          <w:marBottom w:val="0"/>
          <w:divBdr>
            <w:top w:val="none" w:sz="0" w:space="0" w:color="auto"/>
            <w:left w:val="none" w:sz="0" w:space="0" w:color="auto"/>
            <w:bottom w:val="none" w:sz="0" w:space="0" w:color="auto"/>
            <w:right w:val="none" w:sz="0" w:space="0" w:color="auto"/>
          </w:divBdr>
          <w:divsChild>
            <w:div w:id="2609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2007">
      <w:bodyDiv w:val="1"/>
      <w:marLeft w:val="0"/>
      <w:marRight w:val="0"/>
      <w:marTop w:val="0"/>
      <w:marBottom w:val="0"/>
      <w:divBdr>
        <w:top w:val="none" w:sz="0" w:space="0" w:color="auto"/>
        <w:left w:val="none" w:sz="0" w:space="0" w:color="auto"/>
        <w:bottom w:val="none" w:sz="0" w:space="0" w:color="auto"/>
        <w:right w:val="none" w:sz="0" w:space="0" w:color="auto"/>
      </w:divBdr>
      <w:divsChild>
        <w:div w:id="653527951">
          <w:marLeft w:val="0"/>
          <w:marRight w:val="0"/>
          <w:marTop w:val="0"/>
          <w:marBottom w:val="0"/>
          <w:divBdr>
            <w:top w:val="none" w:sz="0" w:space="0" w:color="auto"/>
            <w:left w:val="none" w:sz="0" w:space="0" w:color="auto"/>
            <w:bottom w:val="none" w:sz="0" w:space="0" w:color="auto"/>
            <w:right w:val="none" w:sz="0" w:space="0" w:color="auto"/>
          </w:divBdr>
        </w:div>
        <w:div w:id="23679564">
          <w:marLeft w:val="0"/>
          <w:marRight w:val="0"/>
          <w:marTop w:val="0"/>
          <w:marBottom w:val="0"/>
          <w:divBdr>
            <w:top w:val="none" w:sz="0" w:space="0" w:color="auto"/>
            <w:left w:val="none" w:sz="0" w:space="0" w:color="auto"/>
            <w:bottom w:val="none" w:sz="0" w:space="0" w:color="auto"/>
            <w:right w:val="none" w:sz="0" w:space="0" w:color="auto"/>
          </w:divBdr>
          <w:divsChild>
            <w:div w:id="788428008">
              <w:marLeft w:val="0"/>
              <w:marRight w:val="0"/>
              <w:marTop w:val="0"/>
              <w:marBottom w:val="0"/>
              <w:divBdr>
                <w:top w:val="none" w:sz="0" w:space="0" w:color="auto"/>
                <w:left w:val="none" w:sz="0" w:space="0" w:color="auto"/>
                <w:bottom w:val="none" w:sz="0" w:space="0" w:color="auto"/>
                <w:right w:val="none" w:sz="0" w:space="0" w:color="auto"/>
              </w:divBdr>
            </w:div>
          </w:divsChild>
        </w:div>
        <w:div w:id="1678733560">
          <w:marLeft w:val="0"/>
          <w:marRight w:val="0"/>
          <w:marTop w:val="0"/>
          <w:marBottom w:val="0"/>
          <w:divBdr>
            <w:top w:val="none" w:sz="0" w:space="0" w:color="auto"/>
            <w:left w:val="none" w:sz="0" w:space="0" w:color="auto"/>
            <w:bottom w:val="none" w:sz="0" w:space="0" w:color="auto"/>
            <w:right w:val="none" w:sz="0" w:space="0" w:color="auto"/>
          </w:divBdr>
          <w:divsChild>
            <w:div w:id="1401949361">
              <w:marLeft w:val="0"/>
              <w:marRight w:val="0"/>
              <w:marTop w:val="0"/>
              <w:marBottom w:val="0"/>
              <w:divBdr>
                <w:top w:val="none" w:sz="0" w:space="0" w:color="auto"/>
                <w:left w:val="none" w:sz="0" w:space="0" w:color="auto"/>
                <w:bottom w:val="none" w:sz="0" w:space="0" w:color="auto"/>
                <w:right w:val="none" w:sz="0" w:space="0" w:color="auto"/>
              </w:divBdr>
            </w:div>
          </w:divsChild>
        </w:div>
        <w:div w:id="228150852">
          <w:marLeft w:val="0"/>
          <w:marRight w:val="0"/>
          <w:marTop w:val="0"/>
          <w:marBottom w:val="0"/>
          <w:divBdr>
            <w:top w:val="none" w:sz="0" w:space="0" w:color="auto"/>
            <w:left w:val="none" w:sz="0" w:space="0" w:color="auto"/>
            <w:bottom w:val="none" w:sz="0" w:space="0" w:color="auto"/>
            <w:right w:val="none" w:sz="0" w:space="0" w:color="auto"/>
          </w:divBdr>
          <w:divsChild>
            <w:div w:id="441152901">
              <w:marLeft w:val="0"/>
              <w:marRight w:val="0"/>
              <w:marTop w:val="0"/>
              <w:marBottom w:val="0"/>
              <w:divBdr>
                <w:top w:val="none" w:sz="0" w:space="0" w:color="auto"/>
                <w:left w:val="none" w:sz="0" w:space="0" w:color="auto"/>
                <w:bottom w:val="none" w:sz="0" w:space="0" w:color="auto"/>
                <w:right w:val="none" w:sz="0" w:space="0" w:color="auto"/>
              </w:divBdr>
            </w:div>
          </w:divsChild>
        </w:div>
        <w:div w:id="179593211">
          <w:marLeft w:val="0"/>
          <w:marRight w:val="0"/>
          <w:marTop w:val="0"/>
          <w:marBottom w:val="0"/>
          <w:divBdr>
            <w:top w:val="none" w:sz="0" w:space="0" w:color="auto"/>
            <w:left w:val="none" w:sz="0" w:space="0" w:color="auto"/>
            <w:bottom w:val="none" w:sz="0" w:space="0" w:color="auto"/>
            <w:right w:val="none" w:sz="0" w:space="0" w:color="auto"/>
          </w:divBdr>
          <w:divsChild>
            <w:div w:id="6032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F8180BA00C545913936653D165FFF" ma:contentTypeVersion="11" ma:contentTypeDescription="Create a new document." ma:contentTypeScope="" ma:versionID="ebcefc5e6d06334afa5dfbc03e31aff0">
  <xsd:schema xmlns:xsd="http://www.w3.org/2001/XMLSchema" xmlns:xs="http://www.w3.org/2001/XMLSchema" xmlns:p="http://schemas.microsoft.com/office/2006/metadata/properties" xmlns:ns3="4d108ff7-5069-4a87-930a-820c1b8f9112" xmlns:ns4="76438fc9-c408-451a-936a-5fc290a8a25e" targetNamespace="http://schemas.microsoft.com/office/2006/metadata/properties" ma:root="true" ma:fieldsID="ee95b5aa41e62a698f403d331010d5f3" ns3:_="" ns4:_="">
    <xsd:import namespace="4d108ff7-5069-4a87-930a-820c1b8f9112"/>
    <xsd:import namespace="76438fc9-c408-451a-936a-5fc290a8a2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8ff7-5069-4a87-930a-820c1b8f9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38fc9-c408-451a-936a-5fc290a8a2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92C53-7654-48E7-B370-4AE0B727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8ff7-5069-4a87-930a-820c1b8f9112"/>
    <ds:schemaRef ds:uri="76438fc9-c408-451a-936a-5fc290a8a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25D21-E527-48B6-8372-026D88EAA7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C5E229-A6C7-4373-ACBD-8BF40A9AD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4096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 Legg</dc:creator>
  <cp:keywords/>
  <dc:description/>
  <cp:lastModifiedBy>Sophie Burt</cp:lastModifiedBy>
  <cp:revision>2</cp:revision>
  <cp:lastPrinted>2019-09-26T10:43:00Z</cp:lastPrinted>
  <dcterms:created xsi:type="dcterms:W3CDTF">2023-07-28T15:51:00Z</dcterms:created>
  <dcterms:modified xsi:type="dcterms:W3CDTF">2023-07-28T15:51:00Z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0x010100FDCF8180BA00C545913936653D165FFF</vt:lpwstr>
  </property>
  <property fmtid="{D5CDD505-2E9C-101B-9397-08002B2CF9AE}" pid="3" name="MSIP_Label_01b65dff-34b1-4c61-ac83-8435578f876b_Enabled">
    <vt:lpwstr>true</vt:lpwstr>
  </property>
  <property fmtid="{D5CDD505-2E9C-101B-9397-08002B2CF9AE}" pid="4" name="MSIP_Label_01b65dff-34b1-4c61-ac83-8435578f876b_SetDate">
    <vt:lpwstr>2023-07-26T08:17:51Z</vt:lpwstr>
  </property>
  <property fmtid="{D5CDD505-2E9C-101B-9397-08002B2CF9AE}" pid="5" name="MSIP_Label_01b65dff-34b1-4c61-ac83-8435578f876b_Method">
    <vt:lpwstr>Standard</vt:lpwstr>
  </property>
  <property fmtid="{D5CDD505-2E9C-101B-9397-08002B2CF9AE}" pid="6" name="MSIP_Label_01b65dff-34b1-4c61-ac83-8435578f876b_Name">
    <vt:lpwstr>General</vt:lpwstr>
  </property>
  <property fmtid="{D5CDD505-2E9C-101B-9397-08002B2CF9AE}" pid="7" name="MSIP_Label_01b65dff-34b1-4c61-ac83-8435578f876b_SiteId">
    <vt:lpwstr>a56f129a-e4fe-40d4-8d58-fc5e606b3690</vt:lpwstr>
  </property>
  <property fmtid="{D5CDD505-2E9C-101B-9397-08002B2CF9AE}" pid="8" name="MSIP_Label_01b65dff-34b1-4c61-ac83-8435578f876b_ActionId">
    <vt:lpwstr>efe87072-0946-453e-97b1-5e2994a7e9c2</vt:lpwstr>
  </property>
  <property fmtid="{D5CDD505-2E9C-101B-9397-08002B2CF9AE}" pid="9" name="MSIP_Label_01b65dff-34b1-4c61-ac83-8435578f876b_ContentBits">
    <vt:lpwstr>0</vt:lpwstr>
  </property>
</Properties>
</file>